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27B7" w:rsidRDefault="00C327B7" w:rsidP="00C327B7">
      <w:pPr>
        <w:spacing w:after="0"/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F65F1C" w:rsidRDefault="00F65F1C" w:rsidP="00D56059">
      <w:pPr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lang w:val="en-US"/>
        </w:rPr>
        <w:t>Başlık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D56059" w:rsidRPr="00CE4986" w:rsidRDefault="00D56059" w:rsidP="00D56059">
      <w:pPr>
        <w:jc w:val="center"/>
        <w:rPr>
          <w:rFonts w:ascii="Times New Roman" w:hAnsi="Times New Roman" w:cs="Times New Roman"/>
          <w:sz w:val="24"/>
          <w:vertAlign w:val="superscript"/>
          <w:lang w:val="en-US"/>
        </w:rPr>
      </w:pP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Yazar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İsmi</w:t>
      </w:r>
      <w:r w:rsidRPr="00CE4986">
        <w:rPr>
          <w:rFonts w:ascii="Times New Roman" w:hAnsi="Times New Roman" w:cs="Times New Roman"/>
          <w:sz w:val="24"/>
          <w:vertAlign w:val="superscript"/>
          <w:lang w:val="en-US"/>
        </w:rPr>
        <w:t>1*</w:t>
      </w:r>
      <w:r w:rsidRPr="00CE4986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Yazar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İsmi</w:t>
      </w:r>
      <w:proofErr w:type="spellEnd"/>
      <w:r w:rsidRPr="00CE4986">
        <w:rPr>
          <w:rFonts w:ascii="Times New Roman" w:hAnsi="Times New Roman" w:cs="Times New Roman"/>
          <w:sz w:val="24"/>
          <w:vertAlign w:val="superscript"/>
          <w:lang w:val="en-US"/>
        </w:rPr>
        <w:t xml:space="preserve"> 2</w:t>
      </w:r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ve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Yazar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İsmi</w:t>
      </w:r>
      <w:proofErr w:type="spellEnd"/>
      <w:r w:rsidRPr="00CE4986">
        <w:rPr>
          <w:rFonts w:ascii="Times New Roman" w:hAnsi="Times New Roman" w:cs="Times New Roman"/>
          <w:sz w:val="24"/>
          <w:vertAlign w:val="superscript"/>
          <w:lang w:val="en-US"/>
        </w:rPr>
        <w:t xml:space="preserve"> 3</w:t>
      </w:r>
    </w:p>
    <w:p w:rsidR="00D56059" w:rsidRPr="00CE4986" w:rsidRDefault="00D56059" w:rsidP="00D56059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lang w:val="en-US"/>
        </w:rPr>
      </w:pPr>
      <w:r w:rsidRPr="00CE4986">
        <w:rPr>
          <w:rFonts w:ascii="Times New Roman" w:hAnsi="Times New Roman" w:cs="Times New Roman"/>
          <w:i/>
          <w:sz w:val="20"/>
          <w:vertAlign w:val="superscript"/>
          <w:lang w:val="en-US"/>
        </w:rPr>
        <w:t>1</w:t>
      </w:r>
      <w:r w:rsidRPr="00CE4986">
        <w:rPr>
          <w:rFonts w:ascii="Times New Roman" w:hAnsi="Times New Roman" w:cs="Times New Roman"/>
          <w:i/>
          <w:sz w:val="20"/>
          <w:lang w:val="en-US"/>
        </w:rPr>
        <w:t xml:space="preserve">Bölüm / </w:t>
      </w:r>
      <w:proofErr w:type="spellStart"/>
      <w:r w:rsidRPr="00CE4986">
        <w:rPr>
          <w:rFonts w:ascii="Times New Roman" w:hAnsi="Times New Roman" w:cs="Times New Roman"/>
          <w:i/>
          <w:sz w:val="20"/>
          <w:lang w:val="en-US"/>
        </w:rPr>
        <w:t>Enstitü</w:t>
      </w:r>
      <w:proofErr w:type="spellEnd"/>
      <w:r w:rsidRPr="00CE4986">
        <w:rPr>
          <w:rFonts w:ascii="Times New Roman" w:hAnsi="Times New Roman" w:cs="Times New Roman"/>
          <w:i/>
          <w:sz w:val="20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i/>
          <w:sz w:val="20"/>
          <w:lang w:val="en-US"/>
        </w:rPr>
        <w:t>Üniversite</w:t>
      </w:r>
      <w:proofErr w:type="spellEnd"/>
      <w:r w:rsidRPr="00CE4986">
        <w:rPr>
          <w:rFonts w:ascii="Times New Roman" w:hAnsi="Times New Roman" w:cs="Times New Roman"/>
          <w:i/>
          <w:sz w:val="20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i/>
          <w:sz w:val="20"/>
          <w:lang w:val="en-US"/>
        </w:rPr>
        <w:t>Ülke</w:t>
      </w:r>
      <w:proofErr w:type="spellEnd"/>
    </w:p>
    <w:p w:rsidR="00D56059" w:rsidRPr="00CE4986" w:rsidRDefault="00D56059" w:rsidP="00D56059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lang w:val="en-US"/>
        </w:rPr>
      </w:pPr>
      <w:r w:rsidRPr="00CE4986">
        <w:rPr>
          <w:rFonts w:ascii="Times New Roman" w:hAnsi="Times New Roman" w:cs="Times New Roman"/>
          <w:i/>
          <w:sz w:val="20"/>
          <w:vertAlign w:val="superscript"/>
          <w:lang w:val="en-US"/>
        </w:rPr>
        <w:t>2</w:t>
      </w:r>
      <w:r w:rsidRPr="00CE4986">
        <w:rPr>
          <w:rFonts w:ascii="Times New Roman" w:hAnsi="Times New Roman" w:cs="Times New Roman"/>
          <w:i/>
          <w:sz w:val="20"/>
          <w:lang w:val="en-US"/>
        </w:rPr>
        <w:t xml:space="preserve">Bölüm / </w:t>
      </w:r>
      <w:proofErr w:type="spellStart"/>
      <w:r w:rsidRPr="00CE4986">
        <w:rPr>
          <w:rFonts w:ascii="Times New Roman" w:hAnsi="Times New Roman" w:cs="Times New Roman"/>
          <w:i/>
          <w:sz w:val="20"/>
          <w:lang w:val="en-US"/>
        </w:rPr>
        <w:t>Enstitü</w:t>
      </w:r>
      <w:proofErr w:type="spellEnd"/>
      <w:r w:rsidRPr="00CE4986">
        <w:rPr>
          <w:rFonts w:ascii="Times New Roman" w:hAnsi="Times New Roman" w:cs="Times New Roman"/>
          <w:i/>
          <w:sz w:val="20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i/>
          <w:sz w:val="20"/>
          <w:lang w:val="en-US"/>
        </w:rPr>
        <w:t>Üniversite</w:t>
      </w:r>
      <w:proofErr w:type="spellEnd"/>
      <w:r w:rsidRPr="00CE4986">
        <w:rPr>
          <w:rFonts w:ascii="Times New Roman" w:hAnsi="Times New Roman" w:cs="Times New Roman"/>
          <w:i/>
          <w:sz w:val="20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i/>
          <w:sz w:val="20"/>
          <w:lang w:val="en-US"/>
        </w:rPr>
        <w:t>Ülke</w:t>
      </w:r>
      <w:proofErr w:type="spellEnd"/>
    </w:p>
    <w:p w:rsidR="00D56059" w:rsidRPr="00CE4986" w:rsidRDefault="00D56059" w:rsidP="00D56059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lang w:val="en-US"/>
        </w:rPr>
      </w:pPr>
      <w:r w:rsidRPr="00CE4986">
        <w:rPr>
          <w:rFonts w:ascii="Times New Roman" w:hAnsi="Times New Roman" w:cs="Times New Roman"/>
          <w:i/>
          <w:sz w:val="20"/>
          <w:vertAlign w:val="superscript"/>
          <w:lang w:val="en-US"/>
        </w:rPr>
        <w:t>3</w:t>
      </w:r>
      <w:r w:rsidRPr="00CE4986">
        <w:rPr>
          <w:rFonts w:ascii="Times New Roman" w:hAnsi="Times New Roman" w:cs="Times New Roman"/>
          <w:i/>
          <w:sz w:val="20"/>
          <w:lang w:val="en-US"/>
        </w:rPr>
        <w:t xml:space="preserve">Bölüm / </w:t>
      </w:r>
      <w:proofErr w:type="spellStart"/>
      <w:r w:rsidRPr="00CE4986">
        <w:rPr>
          <w:rFonts w:ascii="Times New Roman" w:hAnsi="Times New Roman" w:cs="Times New Roman"/>
          <w:i/>
          <w:sz w:val="20"/>
          <w:lang w:val="en-US"/>
        </w:rPr>
        <w:t>Enstitü</w:t>
      </w:r>
      <w:proofErr w:type="spellEnd"/>
      <w:r w:rsidRPr="00CE4986">
        <w:rPr>
          <w:rFonts w:ascii="Times New Roman" w:hAnsi="Times New Roman" w:cs="Times New Roman"/>
          <w:i/>
          <w:sz w:val="20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i/>
          <w:sz w:val="20"/>
          <w:lang w:val="en-US"/>
        </w:rPr>
        <w:t>Üniversite</w:t>
      </w:r>
      <w:proofErr w:type="spellEnd"/>
      <w:r w:rsidRPr="00CE4986">
        <w:rPr>
          <w:rFonts w:ascii="Times New Roman" w:hAnsi="Times New Roman" w:cs="Times New Roman"/>
          <w:i/>
          <w:sz w:val="20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i/>
          <w:sz w:val="20"/>
          <w:lang w:val="en-US"/>
        </w:rPr>
        <w:t>Ülke</w:t>
      </w:r>
      <w:proofErr w:type="spellEnd"/>
    </w:p>
    <w:p w:rsidR="00D56059" w:rsidRPr="00CE4986" w:rsidRDefault="00D56059" w:rsidP="00D56059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lang w:val="en-US"/>
        </w:rPr>
      </w:pPr>
      <w:r w:rsidRPr="00CE4986">
        <w:rPr>
          <w:rFonts w:ascii="Times New Roman" w:hAnsi="Times New Roman" w:cs="Times New Roman"/>
          <w:i/>
          <w:sz w:val="20"/>
          <w:vertAlign w:val="superscript"/>
          <w:lang w:val="en-US"/>
        </w:rPr>
        <w:t>*</w:t>
      </w:r>
      <w:r w:rsidRPr="00CE4986">
        <w:rPr>
          <w:rFonts w:ascii="Times New Roman" w:hAnsi="Times New Roman" w:cs="Times New Roman"/>
          <w:i/>
          <w:sz w:val="20"/>
          <w:lang w:val="en-US"/>
        </w:rPr>
        <w:t>(aaa@xxxx.com)</w:t>
      </w:r>
    </w:p>
    <w:p w:rsidR="00D56059" w:rsidRDefault="00D56059" w:rsidP="00D5605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lang w:val="en-US"/>
        </w:rPr>
      </w:pPr>
    </w:p>
    <w:p w:rsidR="00D56059" w:rsidRPr="00CE4986" w:rsidRDefault="00D56059" w:rsidP="00D56059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CE4986">
        <w:rPr>
          <w:rFonts w:ascii="Times New Roman" w:hAnsi="Times New Roman" w:cs="Times New Roman"/>
          <w:b/>
          <w:i/>
          <w:sz w:val="24"/>
          <w:lang w:val="en-US"/>
        </w:rPr>
        <w:t>Özet</w:t>
      </w:r>
      <w:proofErr w:type="spellEnd"/>
      <w:r w:rsidRPr="00CE4986">
        <w:rPr>
          <w:rFonts w:ascii="Times New Roman" w:hAnsi="Times New Roman" w:cs="Times New Roman"/>
          <w:b/>
          <w:i/>
          <w:sz w:val="24"/>
          <w:lang w:val="en-US"/>
        </w:rPr>
        <w:t xml:space="preserve"> –</w:t>
      </w:r>
      <w:r w:rsidRPr="00CE4986">
        <w:rPr>
          <w:rFonts w:ascii="Times New Roman" w:hAnsi="Times New Roman" w:cs="Times New Roman"/>
          <w:sz w:val="24"/>
          <w:lang w:val="en-US"/>
        </w:rPr>
        <w:t xml:space="preserve"> Bu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belge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, </w:t>
      </w:r>
      <w:r w:rsidR="00A05C62" w:rsidRPr="00A05C62">
        <w:rPr>
          <w:rFonts w:ascii="Times New Roman" w:hAnsi="Times New Roman" w:cs="Times New Roman"/>
          <w:sz w:val="24"/>
          <w:szCs w:val="24"/>
        </w:rPr>
        <w:t xml:space="preserve">International </w:t>
      </w:r>
      <w:proofErr w:type="spellStart"/>
      <w:r w:rsidR="00A05C62" w:rsidRPr="00A05C62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="00A05C62" w:rsidRPr="00A05C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C62" w:rsidRPr="00A05C62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A05C62" w:rsidRPr="00A05C62">
        <w:rPr>
          <w:rFonts w:ascii="Times New Roman" w:hAnsi="Times New Roman" w:cs="Times New Roman"/>
          <w:sz w:val="24"/>
          <w:szCs w:val="24"/>
        </w:rPr>
        <w:t xml:space="preserve"> Conference</w:t>
      </w:r>
      <w:r w:rsidR="00A05C62"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için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tam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metin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formatını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içermektedir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. Microsoft Word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tabanlı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bir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dizgi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sistemi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için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temel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şablon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olarak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kullanılabilir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Özet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araştırmanın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amacını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kullanılan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yaklaşımı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temel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sonuçları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ve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önemli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s</w:t>
      </w:r>
      <w:r w:rsidR="00F65F1C">
        <w:rPr>
          <w:rFonts w:ascii="Times New Roman" w:hAnsi="Times New Roman" w:cs="Times New Roman"/>
          <w:sz w:val="24"/>
          <w:lang w:val="en-US"/>
        </w:rPr>
        <w:t>onuçları</w:t>
      </w:r>
      <w:proofErr w:type="spellEnd"/>
      <w:r w:rsidR="00F65F1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65F1C">
        <w:rPr>
          <w:rFonts w:ascii="Times New Roman" w:hAnsi="Times New Roman" w:cs="Times New Roman"/>
          <w:sz w:val="24"/>
          <w:lang w:val="en-US"/>
        </w:rPr>
        <w:t>kısaca</w:t>
      </w:r>
      <w:proofErr w:type="spellEnd"/>
      <w:r w:rsidR="00F65F1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65F1C">
        <w:rPr>
          <w:rFonts w:ascii="Times New Roman" w:hAnsi="Times New Roman" w:cs="Times New Roman"/>
          <w:sz w:val="24"/>
          <w:lang w:val="en-US"/>
        </w:rPr>
        <w:t>belirtmelidir</w:t>
      </w:r>
      <w:proofErr w:type="spellEnd"/>
      <w:r w:rsidR="00F65F1C">
        <w:rPr>
          <w:rFonts w:ascii="Times New Roman" w:hAnsi="Times New Roman" w:cs="Times New Roman"/>
          <w:sz w:val="24"/>
          <w:lang w:val="en-US"/>
        </w:rPr>
        <w:t>. 200-</w:t>
      </w:r>
      <w:r w:rsidR="00A05C62">
        <w:rPr>
          <w:rFonts w:ascii="Times New Roman" w:hAnsi="Times New Roman" w:cs="Times New Roman"/>
          <w:sz w:val="24"/>
          <w:lang w:val="en-US"/>
        </w:rPr>
        <w:t>3</w:t>
      </w:r>
      <w:r w:rsidR="00F65F1C">
        <w:rPr>
          <w:rFonts w:ascii="Times New Roman" w:hAnsi="Times New Roman" w:cs="Times New Roman"/>
          <w:sz w:val="24"/>
          <w:lang w:val="en-US"/>
        </w:rPr>
        <w:t>5</w:t>
      </w:r>
      <w:r w:rsidRPr="00CE4986">
        <w:rPr>
          <w:rFonts w:ascii="Times New Roman" w:hAnsi="Times New Roman" w:cs="Times New Roman"/>
          <w:sz w:val="24"/>
          <w:lang w:val="en-US"/>
        </w:rPr>
        <w:t xml:space="preserve">0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kelimelik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özet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E4986">
        <w:rPr>
          <w:rFonts w:ascii="Times New Roman" w:hAnsi="Times New Roman" w:cs="Times New Roman"/>
          <w:sz w:val="24"/>
          <w:lang w:val="en-US"/>
        </w:rPr>
        <w:t>gerekmektedir</w:t>
      </w:r>
      <w:proofErr w:type="spellEnd"/>
      <w:r w:rsidRPr="00CE4986">
        <w:rPr>
          <w:rFonts w:ascii="Times New Roman" w:hAnsi="Times New Roman" w:cs="Times New Roman"/>
          <w:sz w:val="24"/>
          <w:lang w:val="en-US"/>
        </w:rPr>
        <w:t>.</w:t>
      </w:r>
    </w:p>
    <w:p w:rsidR="00D56059" w:rsidRPr="00B80B2C" w:rsidRDefault="00D56059" w:rsidP="00D56059">
      <w:pPr>
        <w:spacing w:after="0" w:line="240" w:lineRule="auto"/>
        <w:jc w:val="both"/>
        <w:rPr>
          <w:rFonts w:ascii="Times New Roman" w:hAnsi="Times New Roman" w:cs="Times New Roman"/>
          <w:sz w:val="20"/>
          <w:lang w:val="en-US"/>
        </w:rPr>
      </w:pPr>
      <w:r w:rsidRPr="007F7949">
        <w:rPr>
          <w:rFonts w:ascii="Times New Roman" w:hAnsi="Times New Roman" w:cs="Times New Roman"/>
          <w:sz w:val="20"/>
          <w:lang w:val="en-US"/>
        </w:rPr>
        <w:t xml:space="preserve"> </w:t>
      </w:r>
    </w:p>
    <w:p w:rsidR="00D56059" w:rsidRDefault="00D56059" w:rsidP="00D56059">
      <w:pPr>
        <w:pBdr>
          <w:bottom w:val="single" w:sz="4" w:space="1" w:color="auto"/>
        </w:pBdr>
        <w:rPr>
          <w:rFonts w:ascii="Times New Roman" w:hAnsi="Times New Roman" w:cs="Times New Roman"/>
          <w:b/>
          <w:sz w:val="32"/>
          <w:lang w:val="en-US"/>
        </w:rPr>
      </w:pPr>
      <w:proofErr w:type="spellStart"/>
      <w:r>
        <w:rPr>
          <w:rFonts w:ascii="Times New Roman" w:hAnsi="Times New Roman" w:cs="Times New Roman"/>
          <w:i/>
          <w:sz w:val="20"/>
          <w:lang w:val="en-US"/>
        </w:rPr>
        <w:t>Anahtar</w:t>
      </w:r>
      <w:proofErr w:type="spellEnd"/>
      <w:r>
        <w:rPr>
          <w:rFonts w:ascii="Times New Roman" w:hAnsi="Times New Roman" w:cs="Times New Roman"/>
          <w:i/>
          <w:sz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lang w:val="en-US"/>
        </w:rPr>
        <w:t>Kelimeler</w:t>
      </w:r>
      <w:proofErr w:type="spellEnd"/>
      <w:r w:rsidRPr="00B80B2C">
        <w:rPr>
          <w:rFonts w:ascii="Times New Roman" w:hAnsi="Times New Roman" w:cs="Times New Roman"/>
          <w:i/>
          <w:sz w:val="20"/>
          <w:lang w:val="en-US"/>
        </w:rPr>
        <w:t xml:space="preserve"> –</w:t>
      </w:r>
      <w:r w:rsidRPr="00B80B2C">
        <w:rPr>
          <w:rFonts w:ascii="Times New Roman" w:hAnsi="Times New Roman" w:cs="Times New Roman"/>
          <w:sz w:val="20"/>
          <w:lang w:val="en-US"/>
        </w:rPr>
        <w:t xml:space="preserve"> </w:t>
      </w:r>
      <w:r w:rsidRPr="00E03D4C">
        <w:rPr>
          <w:rFonts w:ascii="Times New Roman" w:hAnsi="Times New Roman" w:cs="Times New Roman"/>
          <w:i/>
          <w:sz w:val="20"/>
          <w:lang w:val="en-US"/>
        </w:rPr>
        <w:t>Include at least 5 keywords or phrases</w:t>
      </w:r>
    </w:p>
    <w:p w:rsidR="00B80B2C" w:rsidRPr="00CE4986" w:rsidRDefault="00B80B2C" w:rsidP="00B80B2C">
      <w:pPr>
        <w:jc w:val="center"/>
        <w:rPr>
          <w:rFonts w:ascii="Times New Roman" w:hAnsi="Times New Roman" w:cs="Times New Roman"/>
          <w:b/>
          <w:color w:val="FF0000"/>
          <w:sz w:val="32"/>
          <w:lang w:val="en-US"/>
        </w:rPr>
      </w:pPr>
      <w:r w:rsidRPr="00CE4986">
        <w:rPr>
          <w:rFonts w:ascii="Times New Roman" w:hAnsi="Times New Roman" w:cs="Times New Roman"/>
          <w:b/>
          <w:sz w:val="32"/>
          <w:lang w:val="en-US"/>
        </w:rPr>
        <w:t>Paper Title</w:t>
      </w:r>
    </w:p>
    <w:p w:rsidR="00B80B2C" w:rsidRPr="00CE4986" w:rsidRDefault="00B80B2C" w:rsidP="007F7949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E4986">
        <w:rPr>
          <w:rFonts w:ascii="Times New Roman" w:hAnsi="Times New Roman" w:cs="Times New Roman"/>
          <w:b/>
          <w:i/>
          <w:sz w:val="24"/>
          <w:lang w:val="en-US"/>
        </w:rPr>
        <w:t>Abstract –</w:t>
      </w:r>
      <w:r w:rsidRPr="00CE4986">
        <w:rPr>
          <w:rFonts w:ascii="Times New Roman" w:hAnsi="Times New Roman" w:cs="Times New Roman"/>
          <w:sz w:val="24"/>
          <w:lang w:val="en-US"/>
        </w:rPr>
        <w:t xml:space="preserve"> </w:t>
      </w:r>
      <w:r w:rsidR="007F7949" w:rsidRPr="00CE4986">
        <w:rPr>
          <w:rFonts w:ascii="Times New Roman" w:hAnsi="Times New Roman" w:cs="Times New Roman"/>
          <w:sz w:val="24"/>
          <w:lang w:val="en-US"/>
        </w:rPr>
        <w:t xml:space="preserve">This document presents the formatting instructions for the Proceedings of </w:t>
      </w:r>
      <w:r w:rsidR="007F7949" w:rsidRPr="00831BC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31BCE" w:rsidRPr="00831BCE">
        <w:rPr>
          <w:rFonts w:ascii="Times New Roman" w:hAnsi="Times New Roman" w:cs="Times New Roman"/>
          <w:sz w:val="24"/>
          <w:szCs w:val="24"/>
        </w:rPr>
        <w:t xml:space="preserve">International </w:t>
      </w:r>
      <w:proofErr w:type="spellStart"/>
      <w:r w:rsidR="00831BCE" w:rsidRPr="00831BCE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="00831BCE" w:rsidRPr="00831B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BCE" w:rsidRPr="00831BCE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831BCE" w:rsidRPr="00831BCE">
        <w:rPr>
          <w:rFonts w:ascii="Times New Roman" w:hAnsi="Times New Roman" w:cs="Times New Roman"/>
          <w:sz w:val="24"/>
          <w:szCs w:val="24"/>
        </w:rPr>
        <w:t xml:space="preserve"> Conference</w:t>
      </w:r>
      <w:r w:rsidR="007F7949" w:rsidRPr="00831BCE">
        <w:rPr>
          <w:rFonts w:ascii="Times New Roman" w:hAnsi="Times New Roman" w:cs="Times New Roman"/>
          <w:sz w:val="24"/>
          <w:szCs w:val="24"/>
          <w:lang w:val="en-US"/>
        </w:rPr>
        <w:t>. This document can serve as the base template for a Microsoft Word based typesetting system. The abstract should state briefly the purpose of the research, the approach</w:t>
      </w:r>
      <w:r w:rsidR="007F7949" w:rsidRPr="00CE4986">
        <w:rPr>
          <w:rFonts w:ascii="Times New Roman" w:hAnsi="Times New Roman" w:cs="Times New Roman"/>
          <w:sz w:val="24"/>
          <w:lang w:val="en-US"/>
        </w:rPr>
        <w:t xml:space="preserve"> used, the principal results and major conclusions. The abstract of </w:t>
      </w:r>
      <w:r w:rsidR="00D73849">
        <w:rPr>
          <w:rFonts w:ascii="Times New Roman" w:hAnsi="Times New Roman" w:cs="Times New Roman"/>
          <w:sz w:val="24"/>
          <w:lang w:val="en-US"/>
        </w:rPr>
        <w:t>200-</w:t>
      </w:r>
      <w:r w:rsidR="00831BCE">
        <w:rPr>
          <w:rFonts w:ascii="Times New Roman" w:hAnsi="Times New Roman" w:cs="Times New Roman"/>
          <w:sz w:val="24"/>
          <w:lang w:val="en-US"/>
        </w:rPr>
        <w:t>3</w:t>
      </w:r>
      <w:r w:rsidR="00D73849">
        <w:rPr>
          <w:rFonts w:ascii="Times New Roman" w:hAnsi="Times New Roman" w:cs="Times New Roman"/>
          <w:sz w:val="24"/>
          <w:lang w:val="en-US"/>
        </w:rPr>
        <w:t>5</w:t>
      </w:r>
      <w:r w:rsidR="00D73849" w:rsidRPr="00CE4986">
        <w:rPr>
          <w:rFonts w:ascii="Times New Roman" w:hAnsi="Times New Roman" w:cs="Times New Roman"/>
          <w:sz w:val="24"/>
          <w:lang w:val="en-US"/>
        </w:rPr>
        <w:t xml:space="preserve">0 </w:t>
      </w:r>
      <w:r w:rsidR="007F7949" w:rsidRPr="00CE4986">
        <w:rPr>
          <w:rFonts w:ascii="Times New Roman" w:hAnsi="Times New Roman" w:cs="Times New Roman"/>
          <w:sz w:val="24"/>
          <w:lang w:val="en-US"/>
        </w:rPr>
        <w:t xml:space="preserve">words is required.  </w:t>
      </w:r>
    </w:p>
    <w:p w:rsidR="00B80B2C" w:rsidRPr="00B80B2C" w:rsidRDefault="00B80B2C" w:rsidP="00B80B2C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212D0B" w:rsidRPr="00B80B2C" w:rsidRDefault="00B80B2C" w:rsidP="00E547B8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0"/>
          <w:lang w:val="en-US"/>
        </w:rPr>
      </w:pPr>
      <w:r w:rsidRPr="00B80B2C">
        <w:rPr>
          <w:rFonts w:ascii="Times New Roman" w:hAnsi="Times New Roman" w:cs="Times New Roman"/>
          <w:i/>
          <w:sz w:val="20"/>
          <w:lang w:val="en-US"/>
        </w:rPr>
        <w:t>Keywords –</w:t>
      </w:r>
      <w:r w:rsidRPr="00B80B2C">
        <w:rPr>
          <w:rFonts w:ascii="Times New Roman" w:hAnsi="Times New Roman" w:cs="Times New Roman"/>
          <w:sz w:val="20"/>
          <w:lang w:val="en-US"/>
        </w:rPr>
        <w:t xml:space="preserve"> </w:t>
      </w:r>
      <w:r w:rsidR="009A38FD" w:rsidRPr="00E03D4C">
        <w:rPr>
          <w:rFonts w:ascii="Times New Roman" w:hAnsi="Times New Roman" w:cs="Times New Roman"/>
          <w:i/>
          <w:sz w:val="20"/>
          <w:lang w:val="en-US"/>
        </w:rPr>
        <w:t>Include at least 5 keywords or phrases</w:t>
      </w:r>
    </w:p>
    <w:p w:rsidR="00B80B2C" w:rsidRPr="00B80B2C" w:rsidRDefault="00B80B2C" w:rsidP="00B80B2C">
      <w:pPr>
        <w:spacing w:after="0"/>
        <w:rPr>
          <w:rFonts w:ascii="Times New Roman" w:hAnsi="Times New Roman" w:cs="Times New Roman"/>
          <w:sz w:val="20"/>
          <w:lang w:val="en-US"/>
        </w:rPr>
      </w:pPr>
    </w:p>
    <w:p w:rsidR="007F7949" w:rsidRDefault="007F7949" w:rsidP="00B80B2C">
      <w:pPr>
        <w:rPr>
          <w:rFonts w:ascii="Times New Roman" w:hAnsi="Times New Roman" w:cs="Times New Roman"/>
          <w:lang w:val="en-US"/>
        </w:rPr>
        <w:sectPr w:rsidR="007F7949" w:rsidSect="00E547B8">
          <w:headerReference w:type="default" r:id="rId7"/>
          <w:headerReference w:type="first" r:id="rId8"/>
          <w:footerReference w:type="first" r:id="rId9"/>
          <w:pgSz w:w="11907" w:h="16840" w:code="9"/>
          <w:pgMar w:top="1373" w:right="851" w:bottom="851" w:left="851" w:header="709" w:footer="709" w:gutter="0"/>
          <w:cols w:space="708"/>
          <w:titlePg/>
          <w:docGrid w:linePitch="360"/>
        </w:sectPr>
      </w:pPr>
    </w:p>
    <w:p w:rsidR="007F7949" w:rsidRPr="00CE4986" w:rsidRDefault="00846AB4" w:rsidP="00CE4986">
      <w:pPr>
        <w:pStyle w:val="IEEEHeading1"/>
        <w:jc w:val="left"/>
        <w:rPr>
          <w:sz w:val="24"/>
          <w:lang w:val="en-US"/>
        </w:rPr>
      </w:pPr>
      <w:r w:rsidRPr="00CE4986">
        <w:rPr>
          <w:sz w:val="24"/>
          <w:lang w:val="en-US"/>
        </w:rPr>
        <w:t>GİRİŞ</w:t>
      </w:r>
    </w:p>
    <w:p w:rsidR="007F7949" w:rsidRPr="00CE4986" w:rsidRDefault="00846AB4" w:rsidP="000C3D46">
      <w:pPr>
        <w:pStyle w:val="IEEEParagraph"/>
        <w:ind w:firstLine="170"/>
        <w:rPr>
          <w:sz w:val="24"/>
          <w:lang w:val="en-US"/>
        </w:rPr>
      </w:pPr>
      <w:r w:rsidRPr="00CE4986">
        <w:rPr>
          <w:sz w:val="24"/>
          <w:lang w:val="en-US"/>
        </w:rPr>
        <w:t xml:space="preserve">Bu </w:t>
      </w:r>
      <w:proofErr w:type="spellStart"/>
      <w:r w:rsidRPr="00CE4986">
        <w:rPr>
          <w:sz w:val="24"/>
          <w:lang w:val="en-US"/>
        </w:rPr>
        <w:t>doküman</w:t>
      </w:r>
      <w:proofErr w:type="spellEnd"/>
      <w:r w:rsidRPr="00CE4986">
        <w:rPr>
          <w:sz w:val="24"/>
          <w:lang w:val="en-US"/>
        </w:rPr>
        <w:t xml:space="preserve"> </w:t>
      </w:r>
      <w:r w:rsidR="00D73849">
        <w:rPr>
          <w:sz w:val="24"/>
          <w:lang w:val="en-US"/>
        </w:rPr>
        <w:t>I</w:t>
      </w:r>
      <w:r w:rsidR="00982030">
        <w:rPr>
          <w:sz w:val="24"/>
          <w:lang w:val="en-US"/>
        </w:rPr>
        <w:t xml:space="preserve">DEC </w:t>
      </w:r>
      <w:r w:rsidR="00BB71A6" w:rsidRPr="00CE4986">
        <w:rPr>
          <w:sz w:val="24"/>
          <w:lang w:val="en-US"/>
        </w:rPr>
        <w:t>202</w:t>
      </w:r>
      <w:r w:rsidR="00982030">
        <w:rPr>
          <w:sz w:val="24"/>
          <w:lang w:val="en-US"/>
        </w:rPr>
        <w:t>1</w:t>
      </w:r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için</w:t>
      </w:r>
      <w:proofErr w:type="spellEnd"/>
      <w:r w:rsidRPr="00CE4986">
        <w:rPr>
          <w:sz w:val="24"/>
          <w:lang w:val="en-US"/>
        </w:rPr>
        <w:t xml:space="preserve"> tam </w:t>
      </w:r>
      <w:proofErr w:type="spellStart"/>
      <w:r w:rsidRPr="00CE4986">
        <w:rPr>
          <w:sz w:val="24"/>
          <w:lang w:val="en-US"/>
        </w:rPr>
        <w:t>metin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formatını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içerir</w:t>
      </w:r>
      <w:proofErr w:type="spellEnd"/>
      <w:r w:rsidRPr="00CE4986">
        <w:rPr>
          <w:sz w:val="24"/>
          <w:lang w:val="en-US"/>
        </w:rPr>
        <w:t>.</w:t>
      </w:r>
      <w:r w:rsidR="007F7949"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Sempozyum</w:t>
      </w:r>
      <w:proofErr w:type="spellEnd"/>
      <w:r w:rsidRPr="00CE4986">
        <w:rPr>
          <w:sz w:val="24"/>
          <w:lang w:val="en-US"/>
        </w:rPr>
        <w:t xml:space="preserve"> web </w:t>
      </w:r>
      <w:proofErr w:type="spellStart"/>
      <w:r w:rsidRPr="00CE4986">
        <w:rPr>
          <w:sz w:val="24"/>
          <w:lang w:val="en-US"/>
        </w:rPr>
        <w:t>sitesinden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indirilebilir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ve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sempozyum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bildirilerinde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yer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alacak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nihai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kağıdın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dizgelenmesinde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bir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referans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olarak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kullanılabilir</w:t>
      </w:r>
      <w:proofErr w:type="spellEnd"/>
      <w:r w:rsidRPr="00CE4986">
        <w:rPr>
          <w:sz w:val="24"/>
          <w:lang w:val="en-US"/>
        </w:rPr>
        <w:t xml:space="preserve">. </w:t>
      </w:r>
      <w:proofErr w:type="spellStart"/>
      <w:r w:rsidRPr="00CE4986">
        <w:rPr>
          <w:sz w:val="24"/>
          <w:lang w:val="en-US"/>
        </w:rPr>
        <w:t>Gönderme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yöntemiyle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ilgili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bilgiler</w:t>
      </w:r>
      <w:proofErr w:type="spellEnd"/>
      <w:r w:rsidRPr="00CE4986">
        <w:rPr>
          <w:sz w:val="24"/>
          <w:lang w:val="en-US"/>
        </w:rPr>
        <w:t xml:space="preserve"> web </w:t>
      </w:r>
      <w:proofErr w:type="spellStart"/>
      <w:r w:rsidRPr="00CE4986">
        <w:rPr>
          <w:sz w:val="24"/>
          <w:lang w:val="en-US"/>
        </w:rPr>
        <w:t>sayfasında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yer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almaktadır</w:t>
      </w:r>
      <w:proofErr w:type="spellEnd"/>
      <w:r w:rsidRPr="00CE4986">
        <w:rPr>
          <w:sz w:val="24"/>
          <w:lang w:val="en-US"/>
        </w:rPr>
        <w:t xml:space="preserve">. </w:t>
      </w:r>
      <w:proofErr w:type="spellStart"/>
      <w:r w:rsidRPr="00CE4986">
        <w:rPr>
          <w:sz w:val="24"/>
          <w:lang w:val="en-US"/>
        </w:rPr>
        <w:t>Gö</w:t>
      </w:r>
      <w:r w:rsidR="00982030">
        <w:rPr>
          <w:sz w:val="24"/>
          <w:lang w:val="en-US"/>
        </w:rPr>
        <w:t>n</w:t>
      </w:r>
      <w:r w:rsidRPr="00CE4986">
        <w:rPr>
          <w:sz w:val="24"/>
          <w:lang w:val="en-US"/>
        </w:rPr>
        <w:t>derim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veya</w:t>
      </w:r>
      <w:proofErr w:type="spellEnd"/>
      <w:r w:rsidRPr="00CE4986">
        <w:rPr>
          <w:sz w:val="24"/>
          <w:lang w:val="en-US"/>
        </w:rPr>
        <w:t xml:space="preserve"> format </w:t>
      </w:r>
      <w:proofErr w:type="spellStart"/>
      <w:r w:rsidRPr="00CE4986">
        <w:rPr>
          <w:sz w:val="24"/>
          <w:lang w:val="en-US"/>
        </w:rPr>
        <w:t>ile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ilgili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sorularınız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için</w:t>
      </w:r>
      <w:proofErr w:type="spellEnd"/>
      <w:r w:rsidRPr="00CE4986">
        <w:rPr>
          <w:sz w:val="24"/>
          <w:lang w:val="en-US"/>
        </w:rPr>
        <w:t xml:space="preserve"> </w:t>
      </w:r>
      <w:hyperlink r:id="rId10" w:history="1">
        <w:r w:rsidR="00982030" w:rsidRPr="00B871A3">
          <w:rPr>
            <w:rStyle w:val="Kpr"/>
            <w:i/>
            <w:iCs/>
            <w:sz w:val="24"/>
            <w:lang w:val="en-GB"/>
          </w:rPr>
          <w:t>idec@asbu.edu.tr</w:t>
        </w:r>
      </w:hyperlink>
      <w:r w:rsidR="00D73849">
        <w:rPr>
          <w:i/>
          <w:iCs/>
          <w:color w:val="0563C1" w:themeColor="hyperlink"/>
          <w:sz w:val="24"/>
          <w:u w:val="single"/>
          <w:lang w:val="en-US"/>
        </w:rPr>
        <w:t xml:space="preserve"> </w:t>
      </w:r>
      <w:r w:rsidRPr="00CE4986">
        <w:rPr>
          <w:sz w:val="24"/>
          <w:lang w:val="en-US"/>
        </w:rPr>
        <w:t xml:space="preserve">mail </w:t>
      </w:r>
      <w:proofErr w:type="spellStart"/>
      <w:r w:rsidRPr="00CE4986">
        <w:rPr>
          <w:sz w:val="24"/>
          <w:lang w:val="en-US"/>
        </w:rPr>
        <w:t>adresini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kullanabilirsiniz</w:t>
      </w:r>
      <w:proofErr w:type="spellEnd"/>
      <w:r w:rsidRPr="00CE4986">
        <w:rPr>
          <w:sz w:val="24"/>
          <w:lang w:val="en-US"/>
        </w:rPr>
        <w:t>.</w:t>
      </w:r>
    </w:p>
    <w:p w:rsidR="007F7949" w:rsidRPr="00CE4986" w:rsidRDefault="00846AB4" w:rsidP="00CE4986">
      <w:pPr>
        <w:pStyle w:val="IEEEHeading1"/>
        <w:jc w:val="left"/>
        <w:rPr>
          <w:sz w:val="24"/>
        </w:rPr>
      </w:pPr>
      <w:r w:rsidRPr="00CE4986">
        <w:rPr>
          <w:sz w:val="24"/>
        </w:rPr>
        <w:t>MATERYAL VE YÖNTEM</w:t>
      </w:r>
    </w:p>
    <w:p w:rsidR="007F7949" w:rsidRPr="00CE4986" w:rsidRDefault="00846AB4" w:rsidP="007F7949">
      <w:pPr>
        <w:pStyle w:val="IEEEParagraph"/>
        <w:rPr>
          <w:sz w:val="24"/>
        </w:rPr>
      </w:pPr>
      <w:proofErr w:type="spellStart"/>
      <w:r w:rsidRPr="00CE4986">
        <w:rPr>
          <w:sz w:val="24"/>
          <w:lang w:val="en-US"/>
        </w:rPr>
        <w:t>Çalışmayı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yaparken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kullanılan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materyalleri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ve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yöntemleri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ayrıntılı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olarak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açıklayın</w:t>
      </w:r>
      <w:proofErr w:type="spellEnd"/>
      <w:r w:rsidRPr="00CE4986">
        <w:rPr>
          <w:sz w:val="24"/>
          <w:lang w:val="en-US"/>
        </w:rPr>
        <w:t xml:space="preserve">. </w:t>
      </w:r>
      <w:proofErr w:type="spellStart"/>
      <w:r w:rsidRPr="00CE4986">
        <w:rPr>
          <w:sz w:val="24"/>
          <w:lang w:val="en-US"/>
        </w:rPr>
        <w:t>Farklı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kaynaklardan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yaptığınız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alıntılar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referanslarda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verilmeli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ve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kaynak</w:t>
      </w:r>
      <w:proofErr w:type="spellEnd"/>
      <w:r w:rsidRPr="00CE4986">
        <w:rPr>
          <w:sz w:val="24"/>
          <w:lang w:val="en-US"/>
        </w:rPr>
        <w:t xml:space="preserve"> </w:t>
      </w:r>
      <w:proofErr w:type="spellStart"/>
      <w:r w:rsidRPr="00CE4986">
        <w:rPr>
          <w:sz w:val="24"/>
          <w:lang w:val="en-US"/>
        </w:rPr>
        <w:t>gösterilmelidir</w:t>
      </w:r>
      <w:proofErr w:type="spellEnd"/>
      <w:r w:rsidRPr="00CE4986">
        <w:rPr>
          <w:sz w:val="24"/>
          <w:lang w:val="en-US"/>
        </w:rPr>
        <w:t>.</w:t>
      </w:r>
      <w:r w:rsidR="007F7949" w:rsidRPr="00CE4986">
        <w:rPr>
          <w:sz w:val="24"/>
        </w:rPr>
        <w:t xml:space="preserve"> </w:t>
      </w:r>
    </w:p>
    <w:p w:rsidR="007F7949" w:rsidRPr="00CE4986" w:rsidRDefault="00846AB4" w:rsidP="007F7949">
      <w:pPr>
        <w:pStyle w:val="IEEEHeading2"/>
        <w:numPr>
          <w:ilvl w:val="0"/>
          <w:numId w:val="3"/>
        </w:numPr>
        <w:rPr>
          <w:sz w:val="24"/>
        </w:rPr>
      </w:pPr>
      <w:proofErr w:type="spellStart"/>
      <w:r w:rsidRPr="00CE4986">
        <w:rPr>
          <w:sz w:val="24"/>
        </w:rPr>
        <w:t>İkinci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Seviye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Başlık</w:t>
      </w:r>
      <w:proofErr w:type="spellEnd"/>
    </w:p>
    <w:p w:rsidR="00B757B4" w:rsidRPr="00CE4986" w:rsidRDefault="00846AB4" w:rsidP="000C3D46">
      <w:pPr>
        <w:pStyle w:val="IEEEParagraph"/>
        <w:ind w:firstLine="170"/>
        <w:rPr>
          <w:sz w:val="24"/>
        </w:rPr>
      </w:pPr>
      <w:r w:rsidRPr="00CE4986">
        <w:rPr>
          <w:sz w:val="24"/>
        </w:rPr>
        <w:t xml:space="preserve">Ana </w:t>
      </w:r>
      <w:proofErr w:type="spellStart"/>
      <w:r w:rsidRPr="00CE4986">
        <w:rPr>
          <w:sz w:val="24"/>
        </w:rPr>
        <w:t>başlıkların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detaylandırılması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için</w:t>
      </w:r>
      <w:proofErr w:type="spellEnd"/>
      <w:r w:rsidRPr="00CE4986">
        <w:rPr>
          <w:sz w:val="24"/>
        </w:rPr>
        <w:t xml:space="preserve"> 2. </w:t>
      </w:r>
      <w:proofErr w:type="spellStart"/>
      <w:r w:rsidRPr="00CE4986">
        <w:rPr>
          <w:sz w:val="24"/>
        </w:rPr>
        <w:t>seviye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ve</w:t>
      </w:r>
      <w:proofErr w:type="spellEnd"/>
      <w:r w:rsidRPr="00CE4986">
        <w:rPr>
          <w:sz w:val="24"/>
        </w:rPr>
        <w:t xml:space="preserve"> 3. </w:t>
      </w:r>
      <w:proofErr w:type="spellStart"/>
      <w:r w:rsidRPr="00CE4986">
        <w:rPr>
          <w:sz w:val="24"/>
        </w:rPr>
        <w:t>seviye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başlıklar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kullanılabilir</w:t>
      </w:r>
      <w:proofErr w:type="spellEnd"/>
      <w:r w:rsidRPr="00CE4986">
        <w:rPr>
          <w:sz w:val="24"/>
        </w:rPr>
        <w:t>.</w:t>
      </w:r>
    </w:p>
    <w:p w:rsidR="00B757B4" w:rsidRPr="00CE4986" w:rsidRDefault="00846AB4" w:rsidP="00B757B4">
      <w:pPr>
        <w:pStyle w:val="IEEEHeading2"/>
        <w:rPr>
          <w:sz w:val="24"/>
          <w:lang w:val="en-GB"/>
        </w:rPr>
      </w:pPr>
      <w:proofErr w:type="spellStart"/>
      <w:r w:rsidRPr="00CE4986">
        <w:rPr>
          <w:sz w:val="24"/>
          <w:lang w:val="en-GB"/>
        </w:rPr>
        <w:t>Şekil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ve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Tablolar</w:t>
      </w:r>
      <w:proofErr w:type="spellEnd"/>
    </w:p>
    <w:p w:rsidR="00B757B4" w:rsidRPr="00CE4986" w:rsidRDefault="00846AB4" w:rsidP="00B757B4">
      <w:pPr>
        <w:pStyle w:val="IEEEParagraph"/>
        <w:ind w:firstLine="170"/>
        <w:rPr>
          <w:sz w:val="24"/>
          <w:lang w:val="en-GB"/>
        </w:rPr>
      </w:pPr>
      <w:proofErr w:type="spellStart"/>
      <w:r w:rsidRPr="00CE4986">
        <w:rPr>
          <w:sz w:val="24"/>
          <w:lang w:val="en-GB"/>
        </w:rPr>
        <w:t>Şekiller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ve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Tablolar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ortalı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olarak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hizalanmalıdır</w:t>
      </w:r>
      <w:proofErr w:type="spellEnd"/>
      <w:r w:rsidRPr="00CE4986">
        <w:rPr>
          <w:sz w:val="24"/>
          <w:lang w:val="en-GB"/>
        </w:rPr>
        <w:t xml:space="preserve">. </w:t>
      </w:r>
      <w:r w:rsidR="00770A54" w:rsidRPr="00CE4986">
        <w:rPr>
          <w:sz w:val="24"/>
          <w:lang w:val="en-GB"/>
        </w:rPr>
        <w:t xml:space="preserve">Tek </w:t>
      </w:r>
      <w:proofErr w:type="spellStart"/>
      <w:r w:rsidR="00770A54" w:rsidRPr="00CE4986">
        <w:rPr>
          <w:sz w:val="24"/>
          <w:lang w:val="en-GB"/>
        </w:rPr>
        <w:t>sütuna</w:t>
      </w:r>
      <w:proofErr w:type="spellEnd"/>
      <w:r w:rsidR="00770A54" w:rsidRPr="00CE4986">
        <w:rPr>
          <w:sz w:val="24"/>
          <w:lang w:val="en-GB"/>
        </w:rPr>
        <w:t xml:space="preserve"> </w:t>
      </w:r>
      <w:proofErr w:type="spellStart"/>
      <w:r w:rsidR="00770A54" w:rsidRPr="00CE4986">
        <w:rPr>
          <w:sz w:val="24"/>
          <w:lang w:val="en-GB"/>
        </w:rPr>
        <w:t>sığmayan</w:t>
      </w:r>
      <w:proofErr w:type="spellEnd"/>
      <w:r w:rsidR="00770A54" w:rsidRPr="00CE4986">
        <w:rPr>
          <w:sz w:val="24"/>
          <w:lang w:val="en-GB"/>
        </w:rPr>
        <w:t xml:space="preserve"> </w:t>
      </w:r>
      <w:proofErr w:type="spellStart"/>
      <w:r w:rsidR="00770A54" w:rsidRPr="00CE4986">
        <w:rPr>
          <w:sz w:val="24"/>
          <w:lang w:val="en-GB"/>
        </w:rPr>
        <w:t>şekil</w:t>
      </w:r>
      <w:proofErr w:type="spellEnd"/>
      <w:r w:rsidR="00770A54" w:rsidRPr="00CE4986">
        <w:rPr>
          <w:sz w:val="24"/>
          <w:lang w:val="en-GB"/>
        </w:rPr>
        <w:t xml:space="preserve"> </w:t>
      </w:r>
      <w:proofErr w:type="spellStart"/>
      <w:r w:rsidR="00770A54" w:rsidRPr="00CE4986">
        <w:rPr>
          <w:sz w:val="24"/>
          <w:lang w:val="en-GB"/>
        </w:rPr>
        <w:t>veya</w:t>
      </w:r>
      <w:proofErr w:type="spellEnd"/>
      <w:r w:rsidR="00770A54" w:rsidRPr="00CE4986">
        <w:rPr>
          <w:sz w:val="24"/>
          <w:lang w:val="en-GB"/>
        </w:rPr>
        <w:t xml:space="preserve"> </w:t>
      </w:r>
      <w:proofErr w:type="spellStart"/>
      <w:r w:rsidR="00770A54" w:rsidRPr="00CE4986">
        <w:rPr>
          <w:sz w:val="24"/>
          <w:lang w:val="en-GB"/>
        </w:rPr>
        <w:t>tablolar</w:t>
      </w:r>
      <w:proofErr w:type="spellEnd"/>
      <w:r w:rsidR="00770A54" w:rsidRPr="00CE4986">
        <w:rPr>
          <w:sz w:val="24"/>
          <w:lang w:val="en-GB"/>
        </w:rPr>
        <w:t xml:space="preserve"> </w:t>
      </w:r>
      <w:proofErr w:type="spellStart"/>
      <w:r w:rsidR="00770A54" w:rsidRPr="00CE4986">
        <w:rPr>
          <w:sz w:val="24"/>
          <w:lang w:val="en-GB"/>
        </w:rPr>
        <w:t>için</w:t>
      </w:r>
      <w:proofErr w:type="spellEnd"/>
      <w:r w:rsidR="00770A54" w:rsidRPr="00CE4986">
        <w:rPr>
          <w:sz w:val="24"/>
          <w:lang w:val="en-GB"/>
        </w:rPr>
        <w:t xml:space="preserve"> </w:t>
      </w:r>
      <w:proofErr w:type="spellStart"/>
      <w:r w:rsidR="00770A54" w:rsidRPr="00CE4986">
        <w:rPr>
          <w:sz w:val="24"/>
          <w:lang w:val="en-GB"/>
        </w:rPr>
        <w:t>iki</w:t>
      </w:r>
      <w:proofErr w:type="spellEnd"/>
      <w:r w:rsidR="00770A54" w:rsidRPr="00CE4986">
        <w:rPr>
          <w:sz w:val="24"/>
          <w:lang w:val="en-GB"/>
        </w:rPr>
        <w:t xml:space="preserve"> </w:t>
      </w:r>
      <w:proofErr w:type="spellStart"/>
      <w:r w:rsidR="00770A54" w:rsidRPr="00CE4986">
        <w:rPr>
          <w:sz w:val="24"/>
          <w:lang w:val="en-GB"/>
        </w:rPr>
        <w:t>sütun</w:t>
      </w:r>
      <w:proofErr w:type="spellEnd"/>
      <w:r w:rsidR="00770A54" w:rsidRPr="00CE4986">
        <w:rPr>
          <w:sz w:val="24"/>
          <w:lang w:val="en-GB"/>
        </w:rPr>
        <w:t xml:space="preserve"> </w:t>
      </w:r>
      <w:proofErr w:type="spellStart"/>
      <w:r w:rsidR="00770A54" w:rsidRPr="00CE4986">
        <w:rPr>
          <w:sz w:val="24"/>
          <w:lang w:val="en-GB"/>
        </w:rPr>
        <w:t>birleştirilebilir</w:t>
      </w:r>
      <w:proofErr w:type="spellEnd"/>
      <w:r w:rsidR="00770A54" w:rsidRPr="00CE4986">
        <w:rPr>
          <w:sz w:val="24"/>
          <w:lang w:val="en-GB"/>
        </w:rPr>
        <w:t xml:space="preserve">. </w:t>
      </w:r>
      <w:r w:rsidR="00B757B4" w:rsidRPr="00CE4986">
        <w:rPr>
          <w:sz w:val="24"/>
          <w:lang w:val="en-GB"/>
        </w:rPr>
        <w:t xml:space="preserve">Figures and tables must be </w:t>
      </w:r>
      <w:proofErr w:type="spellStart"/>
      <w:r w:rsidR="00B757B4" w:rsidRPr="00CE4986">
        <w:rPr>
          <w:sz w:val="24"/>
          <w:lang w:val="en-GB"/>
        </w:rPr>
        <w:t>centered</w:t>
      </w:r>
      <w:proofErr w:type="spellEnd"/>
      <w:r w:rsidR="00B757B4" w:rsidRPr="00CE4986">
        <w:rPr>
          <w:sz w:val="24"/>
          <w:lang w:val="en-GB"/>
        </w:rPr>
        <w:t xml:space="preserve"> in the column.  </w:t>
      </w:r>
    </w:p>
    <w:p w:rsidR="00770A54" w:rsidRDefault="00770A54" w:rsidP="00B757B4">
      <w:pPr>
        <w:pStyle w:val="IEEEParagraph"/>
        <w:ind w:firstLine="170"/>
        <w:rPr>
          <w:lang w:val="en-GB"/>
        </w:rPr>
      </w:pPr>
    </w:p>
    <w:p w:rsidR="00B757B4" w:rsidRDefault="00B23EB4" w:rsidP="00B757B4">
      <w:pPr>
        <w:pStyle w:val="IEEEFigure"/>
      </w:pPr>
      <w:r>
        <w:rPr>
          <w:noProof/>
        </w:rPr>
        <w:drawing>
          <wp:inline distT="0" distB="0" distL="0" distR="0" wp14:anchorId="0249AAB4" wp14:editId="5F266AF8">
            <wp:extent cx="2251494" cy="1419124"/>
            <wp:effectExtent l="0" t="0" r="0" b="0"/>
            <wp:docPr id="5" name="Resim 5" descr="C:\Users\mehmet.sen\Downloads\IDEC_Çalışma Yüzeyi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met.sen\Downloads\IDEC_Çalışma Yüzeyi 1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19" cy="14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57B4" w:rsidRPr="00CE4986" w:rsidRDefault="00846AB4" w:rsidP="00B757B4">
      <w:pPr>
        <w:pStyle w:val="IEEEFigureCaptionSingle-Line"/>
        <w:rPr>
          <w:sz w:val="20"/>
        </w:rPr>
      </w:pPr>
      <w:proofErr w:type="spellStart"/>
      <w:r w:rsidRPr="00CE4986">
        <w:rPr>
          <w:sz w:val="20"/>
        </w:rPr>
        <w:t>Şekil</w:t>
      </w:r>
      <w:proofErr w:type="spellEnd"/>
      <w:r w:rsidR="00B757B4" w:rsidRPr="00CE4986">
        <w:rPr>
          <w:sz w:val="20"/>
        </w:rPr>
        <w:t xml:space="preserve"> </w:t>
      </w:r>
      <w:proofErr w:type="gramStart"/>
      <w:r w:rsidR="00B757B4" w:rsidRPr="00CE4986">
        <w:rPr>
          <w:sz w:val="20"/>
        </w:rPr>
        <w:t xml:space="preserve">1  </w:t>
      </w:r>
      <w:proofErr w:type="spellStart"/>
      <w:r w:rsidRPr="00CE4986">
        <w:rPr>
          <w:sz w:val="20"/>
        </w:rPr>
        <w:t>Örnek</w:t>
      </w:r>
      <w:proofErr w:type="spellEnd"/>
      <w:proofErr w:type="gramEnd"/>
      <w:r w:rsidRPr="00CE4986">
        <w:rPr>
          <w:sz w:val="20"/>
        </w:rPr>
        <w:t xml:space="preserve"> </w:t>
      </w:r>
      <w:proofErr w:type="spellStart"/>
      <w:r w:rsidRPr="00CE4986">
        <w:rPr>
          <w:sz w:val="20"/>
        </w:rPr>
        <w:t>bir</w:t>
      </w:r>
      <w:proofErr w:type="spellEnd"/>
      <w:r w:rsidRPr="00CE4986">
        <w:rPr>
          <w:sz w:val="20"/>
        </w:rPr>
        <w:t xml:space="preserve"> </w:t>
      </w:r>
      <w:proofErr w:type="spellStart"/>
      <w:r w:rsidRPr="00CE4986">
        <w:rPr>
          <w:sz w:val="20"/>
        </w:rPr>
        <w:t>resim</w:t>
      </w:r>
      <w:proofErr w:type="spellEnd"/>
      <w:r w:rsidR="00B757B4" w:rsidRPr="00CE4986">
        <w:rPr>
          <w:sz w:val="20"/>
        </w:rPr>
        <w:t xml:space="preserve"> </w:t>
      </w:r>
    </w:p>
    <w:p w:rsidR="00A443BC" w:rsidRPr="00CE4986" w:rsidRDefault="00770A54" w:rsidP="00A443BC">
      <w:pPr>
        <w:pStyle w:val="IEEEParagraph"/>
        <w:ind w:firstLine="170"/>
        <w:rPr>
          <w:sz w:val="24"/>
          <w:lang w:val="en-GB"/>
        </w:rPr>
      </w:pPr>
      <w:proofErr w:type="spellStart"/>
      <w:r w:rsidRPr="00CE4986">
        <w:rPr>
          <w:sz w:val="24"/>
          <w:lang w:val="en-GB"/>
        </w:rPr>
        <w:t>Tablo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örneği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aşağıda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verilmiştir</w:t>
      </w:r>
      <w:proofErr w:type="spellEnd"/>
      <w:r w:rsidR="00A443BC" w:rsidRPr="00CE4986">
        <w:rPr>
          <w:sz w:val="24"/>
          <w:lang w:val="en-GB"/>
        </w:rPr>
        <w:t>.</w:t>
      </w:r>
    </w:p>
    <w:p w:rsidR="006B498E" w:rsidRDefault="006B498E" w:rsidP="00A443BC">
      <w:pPr>
        <w:pStyle w:val="IEEEFigureCaptionSingle-Line"/>
      </w:pPr>
    </w:p>
    <w:p w:rsidR="00A443BC" w:rsidRPr="00CE4986" w:rsidRDefault="00846AB4" w:rsidP="00A443BC">
      <w:pPr>
        <w:pStyle w:val="IEEEFigureCaptionSingle-Line"/>
        <w:rPr>
          <w:sz w:val="20"/>
        </w:rPr>
      </w:pPr>
      <w:proofErr w:type="spellStart"/>
      <w:r w:rsidRPr="00CE4986">
        <w:rPr>
          <w:sz w:val="20"/>
        </w:rPr>
        <w:t>Tablo</w:t>
      </w:r>
      <w:proofErr w:type="spellEnd"/>
      <w:r w:rsidR="00A443BC" w:rsidRPr="00CE4986">
        <w:rPr>
          <w:sz w:val="20"/>
        </w:rPr>
        <w:t xml:space="preserve"> 1. </w:t>
      </w:r>
      <w:proofErr w:type="spellStart"/>
      <w:r w:rsidRPr="00CE4986">
        <w:rPr>
          <w:sz w:val="20"/>
        </w:rPr>
        <w:t>Örnek</w:t>
      </w:r>
      <w:proofErr w:type="spellEnd"/>
      <w:r w:rsidRPr="00CE4986">
        <w:rPr>
          <w:sz w:val="20"/>
        </w:rPr>
        <w:t xml:space="preserve"> </w:t>
      </w:r>
      <w:proofErr w:type="spellStart"/>
      <w:r w:rsidRPr="00CE4986">
        <w:rPr>
          <w:sz w:val="20"/>
        </w:rPr>
        <w:t>bir</w:t>
      </w:r>
      <w:proofErr w:type="spellEnd"/>
      <w:r w:rsidRPr="00CE4986">
        <w:rPr>
          <w:sz w:val="20"/>
        </w:rPr>
        <w:t xml:space="preserve"> </w:t>
      </w:r>
      <w:proofErr w:type="spellStart"/>
      <w:r w:rsidRPr="00CE4986">
        <w:rPr>
          <w:sz w:val="20"/>
        </w:rPr>
        <w:t>tablo</w:t>
      </w:r>
      <w:proofErr w:type="spellEnd"/>
    </w:p>
    <w:tbl>
      <w:tblPr>
        <w:tblW w:w="47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8"/>
        <w:gridCol w:w="1134"/>
        <w:gridCol w:w="1985"/>
      </w:tblGrid>
      <w:tr w:rsidR="00A443BC" w:rsidTr="009153B0">
        <w:tc>
          <w:tcPr>
            <w:tcW w:w="1588" w:type="dxa"/>
            <w:vAlign w:val="center"/>
          </w:tcPr>
          <w:p w:rsidR="00A443BC" w:rsidRPr="00CE4986" w:rsidRDefault="00846AB4" w:rsidP="009153B0">
            <w:pPr>
              <w:pStyle w:val="IEEEParagraph"/>
              <w:ind w:firstLine="0"/>
              <w:jc w:val="center"/>
              <w:rPr>
                <w:b/>
              </w:rPr>
            </w:pPr>
            <w:proofErr w:type="spellStart"/>
            <w:r w:rsidRPr="00CE4986">
              <w:rPr>
                <w:b/>
              </w:rPr>
              <w:t>Başlık</w:t>
            </w:r>
            <w:proofErr w:type="spellEnd"/>
            <w:r w:rsidR="00A443BC" w:rsidRPr="00CE4986">
              <w:rPr>
                <w:b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="00A443BC" w:rsidRPr="00CE4986" w:rsidRDefault="00846AB4" w:rsidP="009153B0">
            <w:pPr>
              <w:pStyle w:val="IEEEParagraph"/>
              <w:ind w:firstLine="0"/>
              <w:jc w:val="center"/>
              <w:rPr>
                <w:b/>
              </w:rPr>
            </w:pPr>
            <w:proofErr w:type="spellStart"/>
            <w:r w:rsidRPr="00CE4986">
              <w:rPr>
                <w:b/>
              </w:rPr>
              <w:t>Başlık</w:t>
            </w:r>
            <w:proofErr w:type="spellEnd"/>
            <w:r w:rsidR="00A443BC" w:rsidRPr="00CE4986">
              <w:rPr>
                <w:b/>
              </w:rPr>
              <w:t xml:space="preserve"> 2</w:t>
            </w:r>
          </w:p>
        </w:tc>
        <w:tc>
          <w:tcPr>
            <w:tcW w:w="1985" w:type="dxa"/>
            <w:vAlign w:val="center"/>
          </w:tcPr>
          <w:p w:rsidR="00A443BC" w:rsidRPr="00CE4986" w:rsidRDefault="00846AB4" w:rsidP="009153B0">
            <w:pPr>
              <w:pStyle w:val="IEEEParagraph"/>
              <w:ind w:firstLine="0"/>
              <w:jc w:val="center"/>
              <w:rPr>
                <w:b/>
              </w:rPr>
            </w:pPr>
            <w:proofErr w:type="spellStart"/>
            <w:r w:rsidRPr="00CE4986">
              <w:rPr>
                <w:b/>
              </w:rPr>
              <w:t>Başlık</w:t>
            </w:r>
            <w:proofErr w:type="spellEnd"/>
            <w:r w:rsidR="00A443BC" w:rsidRPr="00CE4986">
              <w:rPr>
                <w:b/>
              </w:rPr>
              <w:t xml:space="preserve"> 3</w:t>
            </w:r>
          </w:p>
        </w:tc>
      </w:tr>
      <w:tr w:rsidR="00A443BC" w:rsidTr="009153B0">
        <w:tc>
          <w:tcPr>
            <w:tcW w:w="1588" w:type="dxa"/>
            <w:vAlign w:val="center"/>
          </w:tcPr>
          <w:p w:rsidR="00A443BC" w:rsidRPr="00CE4986" w:rsidRDefault="00A443BC" w:rsidP="009153B0">
            <w:pPr>
              <w:pStyle w:val="IEEEParagraph"/>
              <w:ind w:firstLine="0"/>
              <w:jc w:val="center"/>
            </w:pPr>
            <w:r w:rsidRPr="00CE4986">
              <w:t xml:space="preserve">----- </w:t>
            </w:r>
          </w:p>
        </w:tc>
        <w:tc>
          <w:tcPr>
            <w:tcW w:w="1134" w:type="dxa"/>
            <w:vAlign w:val="center"/>
          </w:tcPr>
          <w:p w:rsidR="00A443BC" w:rsidRPr="00CE4986" w:rsidRDefault="00A443BC" w:rsidP="009153B0">
            <w:pPr>
              <w:pStyle w:val="IEEEParagraph"/>
              <w:ind w:firstLine="0"/>
              <w:jc w:val="center"/>
            </w:pPr>
            <w:r w:rsidRPr="00CE4986">
              <w:t>---</w:t>
            </w:r>
          </w:p>
        </w:tc>
        <w:tc>
          <w:tcPr>
            <w:tcW w:w="1985" w:type="dxa"/>
            <w:vAlign w:val="center"/>
          </w:tcPr>
          <w:p w:rsidR="00A443BC" w:rsidRPr="00CE4986" w:rsidRDefault="00A443BC" w:rsidP="009153B0">
            <w:pPr>
              <w:pStyle w:val="IEEEParagraph"/>
              <w:ind w:firstLine="0"/>
              <w:jc w:val="center"/>
            </w:pPr>
            <w:r w:rsidRPr="00CE4986">
              <w:t>---</w:t>
            </w:r>
          </w:p>
        </w:tc>
      </w:tr>
      <w:tr w:rsidR="00A443BC" w:rsidTr="009153B0">
        <w:tc>
          <w:tcPr>
            <w:tcW w:w="1588" w:type="dxa"/>
            <w:vAlign w:val="center"/>
          </w:tcPr>
          <w:p w:rsidR="00A443BC" w:rsidRPr="00CE4986" w:rsidRDefault="00A443BC" w:rsidP="009153B0">
            <w:pPr>
              <w:pStyle w:val="IEEEParagraph"/>
              <w:ind w:firstLine="0"/>
              <w:jc w:val="center"/>
            </w:pPr>
          </w:p>
        </w:tc>
        <w:tc>
          <w:tcPr>
            <w:tcW w:w="1134" w:type="dxa"/>
            <w:vAlign w:val="center"/>
          </w:tcPr>
          <w:p w:rsidR="00A443BC" w:rsidRPr="00CE4986" w:rsidRDefault="00A443BC" w:rsidP="009153B0">
            <w:pPr>
              <w:pStyle w:val="IEEEParagraph"/>
              <w:ind w:firstLine="0"/>
              <w:jc w:val="center"/>
            </w:pPr>
          </w:p>
        </w:tc>
        <w:tc>
          <w:tcPr>
            <w:tcW w:w="1985" w:type="dxa"/>
            <w:vAlign w:val="center"/>
          </w:tcPr>
          <w:p w:rsidR="00A443BC" w:rsidRPr="00CE4986" w:rsidRDefault="00A443BC" w:rsidP="009153B0">
            <w:pPr>
              <w:pStyle w:val="IEEEParagraph"/>
              <w:ind w:firstLine="0"/>
              <w:jc w:val="center"/>
            </w:pPr>
          </w:p>
        </w:tc>
      </w:tr>
      <w:tr w:rsidR="00A443BC" w:rsidTr="009153B0">
        <w:tc>
          <w:tcPr>
            <w:tcW w:w="1588" w:type="dxa"/>
            <w:vAlign w:val="center"/>
          </w:tcPr>
          <w:p w:rsidR="00A443BC" w:rsidRPr="00CE4986" w:rsidRDefault="00A443BC" w:rsidP="009153B0">
            <w:pPr>
              <w:pStyle w:val="IEEEParagraph"/>
              <w:ind w:firstLine="0"/>
              <w:jc w:val="center"/>
            </w:pPr>
          </w:p>
        </w:tc>
        <w:tc>
          <w:tcPr>
            <w:tcW w:w="1134" w:type="dxa"/>
            <w:vAlign w:val="center"/>
          </w:tcPr>
          <w:p w:rsidR="00A443BC" w:rsidRPr="00CE4986" w:rsidRDefault="00A443BC" w:rsidP="009153B0">
            <w:pPr>
              <w:pStyle w:val="IEEEParagraph"/>
              <w:ind w:firstLine="0"/>
              <w:jc w:val="center"/>
            </w:pPr>
          </w:p>
        </w:tc>
        <w:tc>
          <w:tcPr>
            <w:tcW w:w="1985" w:type="dxa"/>
            <w:vAlign w:val="center"/>
          </w:tcPr>
          <w:p w:rsidR="00A443BC" w:rsidRPr="00CE4986" w:rsidRDefault="00A443BC" w:rsidP="009153B0">
            <w:pPr>
              <w:pStyle w:val="IEEEParagraph"/>
              <w:ind w:firstLine="0"/>
              <w:jc w:val="center"/>
            </w:pPr>
          </w:p>
        </w:tc>
      </w:tr>
      <w:tr w:rsidR="00A443BC" w:rsidTr="009153B0">
        <w:tc>
          <w:tcPr>
            <w:tcW w:w="1588" w:type="dxa"/>
            <w:vAlign w:val="center"/>
          </w:tcPr>
          <w:p w:rsidR="00A443BC" w:rsidRPr="006566CF" w:rsidRDefault="00A443BC" w:rsidP="009153B0">
            <w:pPr>
              <w:pStyle w:val="IEEEParagraph"/>
              <w:ind w:firstLine="0"/>
              <w:jc w:val="center"/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:rsidR="00A443BC" w:rsidRPr="006566CF" w:rsidRDefault="00A443BC" w:rsidP="009153B0">
            <w:pPr>
              <w:pStyle w:val="IEEEParagraph"/>
              <w:ind w:firstLine="0"/>
              <w:jc w:val="center"/>
              <w:rPr>
                <w:sz w:val="18"/>
              </w:rPr>
            </w:pPr>
          </w:p>
        </w:tc>
        <w:tc>
          <w:tcPr>
            <w:tcW w:w="1985" w:type="dxa"/>
            <w:vAlign w:val="center"/>
          </w:tcPr>
          <w:p w:rsidR="00A443BC" w:rsidRPr="006566CF" w:rsidRDefault="00A443BC" w:rsidP="009153B0">
            <w:pPr>
              <w:pStyle w:val="IEEEParagraph"/>
              <w:ind w:firstLine="0"/>
              <w:jc w:val="center"/>
              <w:rPr>
                <w:sz w:val="18"/>
              </w:rPr>
            </w:pPr>
          </w:p>
        </w:tc>
      </w:tr>
    </w:tbl>
    <w:p w:rsidR="00B757B4" w:rsidRDefault="00B757B4" w:rsidP="000C3D46">
      <w:pPr>
        <w:pStyle w:val="IEEEParagraph"/>
        <w:ind w:firstLine="170"/>
      </w:pPr>
    </w:p>
    <w:p w:rsidR="00A443BC" w:rsidRPr="00CE4986" w:rsidRDefault="00770A54" w:rsidP="00A443BC">
      <w:pPr>
        <w:pStyle w:val="IEEEHeading2"/>
        <w:rPr>
          <w:sz w:val="24"/>
        </w:rPr>
      </w:pPr>
      <w:proofErr w:type="spellStart"/>
      <w:r w:rsidRPr="00CE4986">
        <w:rPr>
          <w:sz w:val="24"/>
        </w:rPr>
        <w:lastRenderedPageBreak/>
        <w:t>Sayfa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Numaraları</w:t>
      </w:r>
      <w:proofErr w:type="spellEnd"/>
      <w:r w:rsidRPr="00CE4986">
        <w:rPr>
          <w:sz w:val="24"/>
        </w:rPr>
        <w:t xml:space="preserve">, </w:t>
      </w:r>
      <w:proofErr w:type="spellStart"/>
      <w:r w:rsidRPr="00CE4986">
        <w:rPr>
          <w:sz w:val="24"/>
        </w:rPr>
        <w:t>Üstbilgiler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ve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Altbilgiler</w:t>
      </w:r>
      <w:proofErr w:type="spellEnd"/>
    </w:p>
    <w:p w:rsidR="00A443BC" w:rsidRPr="00CE4986" w:rsidRDefault="00770A54" w:rsidP="00A443BC">
      <w:pPr>
        <w:pStyle w:val="IEEEParagraph"/>
        <w:ind w:firstLine="170"/>
        <w:rPr>
          <w:sz w:val="24"/>
        </w:rPr>
      </w:pPr>
      <w:proofErr w:type="spellStart"/>
      <w:r w:rsidRPr="00CE4986">
        <w:rPr>
          <w:sz w:val="24"/>
        </w:rPr>
        <w:t>Sayfa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numarası</w:t>
      </w:r>
      <w:proofErr w:type="spellEnd"/>
      <w:r w:rsidRPr="00CE4986">
        <w:rPr>
          <w:sz w:val="24"/>
        </w:rPr>
        <w:t xml:space="preserve">, </w:t>
      </w:r>
      <w:proofErr w:type="spellStart"/>
      <w:r w:rsidRPr="00CE4986">
        <w:rPr>
          <w:sz w:val="24"/>
        </w:rPr>
        <w:t>üstbilgi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ve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altbilgi</w:t>
      </w:r>
      <w:proofErr w:type="spellEnd"/>
      <w:r w:rsidR="00A443BC"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eklenmeli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ve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şablondaki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yapı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korunmalıdır</w:t>
      </w:r>
      <w:proofErr w:type="spellEnd"/>
      <w:r w:rsidR="00A443BC" w:rsidRPr="00CE4986">
        <w:rPr>
          <w:sz w:val="24"/>
        </w:rPr>
        <w:t>.</w:t>
      </w:r>
    </w:p>
    <w:p w:rsidR="00A443BC" w:rsidRPr="00CE4986" w:rsidRDefault="00770A54" w:rsidP="00A443BC">
      <w:pPr>
        <w:pStyle w:val="IEEEHeading2"/>
        <w:ind w:left="289" w:hanging="289"/>
        <w:rPr>
          <w:sz w:val="24"/>
        </w:rPr>
      </w:pPr>
      <w:proofErr w:type="spellStart"/>
      <w:r w:rsidRPr="00CE4986">
        <w:rPr>
          <w:sz w:val="24"/>
        </w:rPr>
        <w:t>Kaynaklar</w:t>
      </w:r>
      <w:proofErr w:type="spellEnd"/>
    </w:p>
    <w:p w:rsidR="00A443BC" w:rsidRPr="00CE4986" w:rsidRDefault="00770A54" w:rsidP="00A443BC">
      <w:pPr>
        <w:pStyle w:val="IEEEParagraph"/>
        <w:rPr>
          <w:sz w:val="24"/>
          <w:lang w:val="en-US"/>
        </w:rPr>
      </w:pPr>
      <w:proofErr w:type="spellStart"/>
      <w:r w:rsidRPr="00CE4986">
        <w:rPr>
          <w:sz w:val="24"/>
          <w:lang w:val="en-GB"/>
        </w:rPr>
        <w:t>Referanslar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bölümünün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başlığı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numaralandırılmamalıdır</w:t>
      </w:r>
      <w:proofErr w:type="spellEnd"/>
      <w:r w:rsidRPr="00CE4986">
        <w:rPr>
          <w:sz w:val="24"/>
          <w:lang w:val="en-GB"/>
        </w:rPr>
        <w:t xml:space="preserve">. </w:t>
      </w:r>
      <w:proofErr w:type="spellStart"/>
      <w:r w:rsidRPr="00CE4986">
        <w:rPr>
          <w:sz w:val="24"/>
          <w:lang w:val="en-GB"/>
        </w:rPr>
        <w:t>Tüm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başvuru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öğeleri</w:t>
      </w:r>
      <w:proofErr w:type="spellEnd"/>
      <w:r w:rsidRPr="00CE4986">
        <w:rPr>
          <w:sz w:val="24"/>
          <w:lang w:val="en-GB"/>
        </w:rPr>
        <w:t xml:space="preserve"> 8 punto </w:t>
      </w:r>
      <w:proofErr w:type="spellStart"/>
      <w:r w:rsidRPr="00CE4986">
        <w:rPr>
          <w:sz w:val="24"/>
          <w:lang w:val="en-GB"/>
        </w:rPr>
        <w:t>olmalıdır</w:t>
      </w:r>
      <w:proofErr w:type="spellEnd"/>
      <w:r w:rsidRPr="00CE4986">
        <w:rPr>
          <w:sz w:val="24"/>
          <w:lang w:val="en-GB"/>
        </w:rPr>
        <w:t xml:space="preserve">. </w:t>
      </w:r>
      <w:proofErr w:type="spellStart"/>
      <w:r w:rsidRPr="00CE4986">
        <w:rPr>
          <w:sz w:val="24"/>
          <w:lang w:val="en-GB"/>
        </w:rPr>
        <w:t>Referanslar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köşeli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parantez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içinde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ard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arda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numaralandırılmalıdır</w:t>
      </w:r>
      <w:proofErr w:type="spellEnd"/>
      <w:r w:rsidRPr="00CE4986">
        <w:rPr>
          <w:sz w:val="24"/>
          <w:lang w:val="en-GB"/>
        </w:rPr>
        <w:t xml:space="preserve"> (</w:t>
      </w:r>
      <w:proofErr w:type="spellStart"/>
      <w:r w:rsidRPr="00CE4986">
        <w:rPr>
          <w:sz w:val="24"/>
          <w:lang w:val="en-GB"/>
        </w:rPr>
        <w:t>ör</w:t>
      </w:r>
      <w:proofErr w:type="spellEnd"/>
      <w:r w:rsidRPr="00CE4986">
        <w:rPr>
          <w:sz w:val="24"/>
          <w:lang w:val="en-GB"/>
        </w:rPr>
        <w:t>. [1]).</w:t>
      </w:r>
      <w:r w:rsidR="00A443BC" w:rsidRPr="00CE4986">
        <w:rPr>
          <w:sz w:val="24"/>
          <w:lang w:val="en-GB"/>
        </w:rPr>
        <w:t xml:space="preserve"> </w:t>
      </w:r>
    </w:p>
    <w:p w:rsidR="00770A54" w:rsidRPr="00CE4986" w:rsidRDefault="00770A54" w:rsidP="00A443BC">
      <w:pPr>
        <w:pStyle w:val="IEEEParagraph"/>
        <w:rPr>
          <w:sz w:val="24"/>
          <w:lang w:val="en-GB"/>
        </w:rPr>
      </w:pPr>
      <w:r w:rsidRPr="00CE4986">
        <w:rPr>
          <w:sz w:val="24"/>
          <w:lang w:val="en-GB"/>
        </w:rPr>
        <w:t xml:space="preserve">Bir </w:t>
      </w:r>
      <w:proofErr w:type="spellStart"/>
      <w:r w:rsidRPr="00CE4986">
        <w:rPr>
          <w:sz w:val="24"/>
          <w:lang w:val="en-GB"/>
        </w:rPr>
        <w:t>referans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maddesine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atıfta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bulunmak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için</w:t>
      </w:r>
      <w:proofErr w:type="spellEnd"/>
      <w:r w:rsidRPr="00CE4986">
        <w:rPr>
          <w:sz w:val="24"/>
          <w:lang w:val="en-GB"/>
        </w:rPr>
        <w:t xml:space="preserve"> [2] </w:t>
      </w:r>
      <w:proofErr w:type="spellStart"/>
      <w:r w:rsidRPr="00CE4986">
        <w:rPr>
          <w:sz w:val="24"/>
          <w:lang w:val="en-GB"/>
        </w:rPr>
        <w:t>şeklinde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kullanılmalıdır</w:t>
      </w:r>
      <w:proofErr w:type="spellEnd"/>
      <w:r w:rsidRPr="00CE4986">
        <w:rPr>
          <w:sz w:val="24"/>
          <w:lang w:val="en-GB"/>
        </w:rPr>
        <w:t xml:space="preserve">. </w:t>
      </w:r>
      <w:proofErr w:type="spellStart"/>
      <w:r w:rsidRPr="00CE4986">
        <w:rPr>
          <w:sz w:val="24"/>
          <w:lang w:val="en-GB"/>
        </w:rPr>
        <w:t>Çoklu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referansların</w:t>
      </w:r>
      <w:proofErr w:type="spellEnd"/>
      <w:r w:rsidRPr="00CE4986">
        <w:rPr>
          <w:sz w:val="24"/>
          <w:lang w:val="en-GB"/>
        </w:rPr>
        <w:t xml:space="preserve"> her </w:t>
      </w:r>
      <w:proofErr w:type="spellStart"/>
      <w:r w:rsidRPr="00CE4986">
        <w:rPr>
          <w:sz w:val="24"/>
          <w:lang w:val="en-GB"/>
        </w:rPr>
        <w:t>biri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ayrı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parantezlerle</w:t>
      </w:r>
      <w:proofErr w:type="spellEnd"/>
      <w:r w:rsidRPr="00CE4986">
        <w:rPr>
          <w:sz w:val="24"/>
          <w:lang w:val="en-GB"/>
        </w:rPr>
        <w:t xml:space="preserve"> </w:t>
      </w:r>
      <w:proofErr w:type="spellStart"/>
      <w:r w:rsidRPr="00CE4986">
        <w:rPr>
          <w:sz w:val="24"/>
          <w:lang w:val="en-GB"/>
        </w:rPr>
        <w:t>numaralandırılmalıdır</w:t>
      </w:r>
      <w:proofErr w:type="spellEnd"/>
      <w:r w:rsidRPr="00CE4986">
        <w:rPr>
          <w:sz w:val="24"/>
          <w:lang w:val="en-GB"/>
        </w:rPr>
        <w:t xml:space="preserve"> (</w:t>
      </w:r>
      <w:proofErr w:type="spellStart"/>
      <w:r w:rsidRPr="00CE4986">
        <w:rPr>
          <w:sz w:val="24"/>
          <w:lang w:val="en-GB"/>
        </w:rPr>
        <w:t>ör</w:t>
      </w:r>
      <w:proofErr w:type="spellEnd"/>
      <w:r w:rsidRPr="00CE4986">
        <w:rPr>
          <w:sz w:val="24"/>
          <w:lang w:val="en-GB"/>
        </w:rPr>
        <w:t>. [2], [3], [4] - [6]).</w:t>
      </w:r>
    </w:p>
    <w:p w:rsidR="00B757B4" w:rsidRPr="00CE4986" w:rsidRDefault="00770A54" w:rsidP="00CE4986">
      <w:pPr>
        <w:pStyle w:val="IEEEHeading1"/>
        <w:jc w:val="left"/>
        <w:rPr>
          <w:sz w:val="24"/>
        </w:rPr>
      </w:pPr>
      <w:r w:rsidRPr="00CE4986">
        <w:rPr>
          <w:sz w:val="24"/>
        </w:rPr>
        <w:t>BULGULAR</w:t>
      </w:r>
    </w:p>
    <w:p w:rsidR="00B757B4" w:rsidRPr="00CE4986" w:rsidRDefault="00770A54" w:rsidP="000C3D46">
      <w:pPr>
        <w:pStyle w:val="IEEEParagraph"/>
        <w:ind w:firstLine="170"/>
        <w:rPr>
          <w:sz w:val="24"/>
        </w:rPr>
      </w:pPr>
      <w:proofErr w:type="spellStart"/>
      <w:r w:rsidRPr="00CE4986">
        <w:rPr>
          <w:sz w:val="24"/>
        </w:rPr>
        <w:t>Bulgular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açık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ve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öz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olmalıdır</w:t>
      </w:r>
      <w:proofErr w:type="spellEnd"/>
      <w:r w:rsidRPr="00CE4986">
        <w:rPr>
          <w:sz w:val="24"/>
        </w:rPr>
        <w:t xml:space="preserve">. </w:t>
      </w:r>
      <w:proofErr w:type="spellStart"/>
      <w:r w:rsidRPr="00CE4986">
        <w:rPr>
          <w:sz w:val="24"/>
        </w:rPr>
        <w:t>Bulguların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en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önemli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özellikleri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ve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eğilimleri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açıklanmalı</w:t>
      </w:r>
      <w:proofErr w:type="spellEnd"/>
      <w:r w:rsidRPr="00CE4986">
        <w:rPr>
          <w:sz w:val="24"/>
        </w:rPr>
        <w:t xml:space="preserve">, </w:t>
      </w:r>
      <w:proofErr w:type="spellStart"/>
      <w:r w:rsidRPr="00CE4986">
        <w:rPr>
          <w:sz w:val="24"/>
        </w:rPr>
        <w:t>ancak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ayrıntılı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olarak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yorumlanmamalıdır</w:t>
      </w:r>
      <w:proofErr w:type="spellEnd"/>
      <w:r w:rsidRPr="00CE4986">
        <w:rPr>
          <w:sz w:val="24"/>
        </w:rPr>
        <w:t>.</w:t>
      </w:r>
    </w:p>
    <w:p w:rsidR="00B757B4" w:rsidRPr="00CE4986" w:rsidRDefault="00770A54" w:rsidP="00CE4986">
      <w:pPr>
        <w:pStyle w:val="IEEEHeading1"/>
        <w:jc w:val="left"/>
        <w:rPr>
          <w:sz w:val="24"/>
        </w:rPr>
      </w:pPr>
      <w:r w:rsidRPr="00CE4986">
        <w:rPr>
          <w:sz w:val="24"/>
        </w:rPr>
        <w:t>TARTIŞMA</w:t>
      </w:r>
    </w:p>
    <w:p w:rsidR="00B757B4" w:rsidRPr="00CE4986" w:rsidRDefault="00770A54" w:rsidP="000C3D46">
      <w:pPr>
        <w:pStyle w:val="IEEEParagraph"/>
        <w:ind w:firstLine="170"/>
        <w:rPr>
          <w:sz w:val="24"/>
        </w:rPr>
      </w:pPr>
      <w:r w:rsidRPr="00CE4986">
        <w:rPr>
          <w:sz w:val="24"/>
        </w:rPr>
        <w:t xml:space="preserve">Bu </w:t>
      </w:r>
      <w:proofErr w:type="spellStart"/>
      <w:r w:rsidRPr="00CE4986">
        <w:rPr>
          <w:sz w:val="24"/>
        </w:rPr>
        <w:t>çalışmanın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bulgularının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önemi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araştırılmalı</w:t>
      </w:r>
      <w:proofErr w:type="spellEnd"/>
      <w:r w:rsidRPr="00CE4986">
        <w:rPr>
          <w:sz w:val="24"/>
        </w:rPr>
        <w:t xml:space="preserve">, </w:t>
      </w:r>
      <w:proofErr w:type="spellStart"/>
      <w:r w:rsidRPr="00CE4986">
        <w:rPr>
          <w:sz w:val="24"/>
        </w:rPr>
        <w:t>ama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bulguları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tekrar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verilmemelidir</w:t>
      </w:r>
      <w:proofErr w:type="spellEnd"/>
      <w:r w:rsidRPr="00CE4986">
        <w:rPr>
          <w:sz w:val="24"/>
        </w:rPr>
        <w:t xml:space="preserve">. </w:t>
      </w:r>
      <w:proofErr w:type="spellStart"/>
      <w:r w:rsidRPr="00CE4986">
        <w:rPr>
          <w:sz w:val="24"/>
        </w:rPr>
        <w:t>Bulgular</w:t>
      </w:r>
      <w:proofErr w:type="spellEnd"/>
      <w:r w:rsidR="00EE1A73" w:rsidRPr="00CE4986">
        <w:rPr>
          <w:sz w:val="24"/>
        </w:rPr>
        <w:t xml:space="preserve">, </w:t>
      </w:r>
      <w:proofErr w:type="spellStart"/>
      <w:r w:rsidR="00EE1A73" w:rsidRPr="00CE4986">
        <w:rPr>
          <w:sz w:val="24"/>
        </w:rPr>
        <w:t>önceki</w:t>
      </w:r>
      <w:proofErr w:type="spellEnd"/>
      <w:r w:rsidR="00EE1A73" w:rsidRPr="00CE4986">
        <w:rPr>
          <w:sz w:val="24"/>
        </w:rPr>
        <w:t xml:space="preserve"> </w:t>
      </w:r>
      <w:proofErr w:type="spellStart"/>
      <w:r w:rsidR="00EE1A73" w:rsidRPr="00CE4986">
        <w:rPr>
          <w:sz w:val="24"/>
        </w:rPr>
        <w:t>çalışmalarla</w:t>
      </w:r>
      <w:proofErr w:type="spellEnd"/>
      <w:r w:rsidR="00EE1A73" w:rsidRPr="00CE4986">
        <w:rPr>
          <w:sz w:val="24"/>
        </w:rPr>
        <w:t xml:space="preserve"> </w:t>
      </w:r>
      <w:proofErr w:type="spellStart"/>
      <w:r w:rsidR="00EE1A73" w:rsidRPr="00CE4986">
        <w:rPr>
          <w:sz w:val="24"/>
        </w:rPr>
        <w:t>karşılaştırılmalı</w:t>
      </w:r>
      <w:proofErr w:type="spellEnd"/>
      <w:r w:rsidR="00EE1A73" w:rsidRPr="00CE4986">
        <w:rPr>
          <w:sz w:val="24"/>
        </w:rPr>
        <w:t xml:space="preserve"> </w:t>
      </w:r>
      <w:proofErr w:type="spellStart"/>
      <w:r w:rsidR="00EE1A73" w:rsidRPr="00CE4986">
        <w:rPr>
          <w:sz w:val="24"/>
        </w:rPr>
        <w:t>ve</w:t>
      </w:r>
      <w:proofErr w:type="spellEnd"/>
      <w:r w:rsidR="00EE1A73" w:rsidRPr="00CE4986">
        <w:rPr>
          <w:sz w:val="24"/>
        </w:rPr>
        <w:t xml:space="preserve"> </w:t>
      </w:r>
      <w:proofErr w:type="spellStart"/>
      <w:r w:rsidR="00EE1A73" w:rsidRPr="00CE4986">
        <w:rPr>
          <w:sz w:val="24"/>
        </w:rPr>
        <w:t>bilime</w:t>
      </w:r>
      <w:proofErr w:type="spellEnd"/>
      <w:r w:rsidR="00EE1A73" w:rsidRPr="00CE4986">
        <w:rPr>
          <w:sz w:val="24"/>
        </w:rPr>
        <w:t xml:space="preserve"> </w:t>
      </w:r>
      <w:proofErr w:type="spellStart"/>
      <w:r w:rsidR="00EE1A73" w:rsidRPr="00CE4986">
        <w:rPr>
          <w:sz w:val="24"/>
        </w:rPr>
        <w:t>katkısı</w:t>
      </w:r>
      <w:proofErr w:type="spellEnd"/>
      <w:r w:rsidR="00EE1A73" w:rsidRPr="00CE4986">
        <w:rPr>
          <w:sz w:val="24"/>
        </w:rPr>
        <w:t xml:space="preserve"> </w:t>
      </w:r>
      <w:proofErr w:type="spellStart"/>
      <w:r w:rsidR="00EE1A73" w:rsidRPr="00CE4986">
        <w:rPr>
          <w:sz w:val="24"/>
        </w:rPr>
        <w:t>yorumlanmalıdır</w:t>
      </w:r>
      <w:proofErr w:type="spellEnd"/>
      <w:r w:rsidR="00EE1A73" w:rsidRPr="00CE4986">
        <w:rPr>
          <w:sz w:val="24"/>
        </w:rPr>
        <w:t>.</w:t>
      </w:r>
    </w:p>
    <w:p w:rsidR="00B757B4" w:rsidRPr="00CE4986" w:rsidRDefault="00770A54" w:rsidP="00CE4986">
      <w:pPr>
        <w:pStyle w:val="IEEEHeading1"/>
        <w:jc w:val="left"/>
        <w:rPr>
          <w:sz w:val="24"/>
        </w:rPr>
      </w:pPr>
      <w:r w:rsidRPr="00CE4986">
        <w:rPr>
          <w:sz w:val="24"/>
        </w:rPr>
        <w:t>SONUÇLAR</w:t>
      </w:r>
    </w:p>
    <w:p w:rsidR="00B757B4" w:rsidRPr="00CE4986" w:rsidRDefault="00EE1A73" w:rsidP="000C3D46">
      <w:pPr>
        <w:pStyle w:val="IEEEParagraph"/>
        <w:ind w:firstLine="170"/>
        <w:rPr>
          <w:sz w:val="24"/>
        </w:rPr>
      </w:pPr>
      <w:proofErr w:type="spellStart"/>
      <w:r w:rsidRPr="00CE4986">
        <w:rPr>
          <w:sz w:val="24"/>
        </w:rPr>
        <w:t>Çalışmanın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ana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sonuçları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bu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bölümde</w:t>
      </w:r>
      <w:proofErr w:type="spellEnd"/>
      <w:r w:rsidRPr="00CE4986">
        <w:rPr>
          <w:sz w:val="24"/>
        </w:rPr>
        <w:t xml:space="preserve"> </w:t>
      </w:r>
      <w:proofErr w:type="spellStart"/>
      <w:r w:rsidRPr="00CE4986">
        <w:rPr>
          <w:sz w:val="24"/>
        </w:rPr>
        <w:t>özetlenmelidir</w:t>
      </w:r>
      <w:proofErr w:type="spellEnd"/>
      <w:r w:rsidRPr="00CE4986">
        <w:rPr>
          <w:sz w:val="24"/>
        </w:rPr>
        <w:t>.</w:t>
      </w:r>
    </w:p>
    <w:p w:rsidR="004C090F" w:rsidRPr="00CE4986" w:rsidRDefault="00EE1A73" w:rsidP="00CE4986">
      <w:pPr>
        <w:pStyle w:val="IEEEHeading1"/>
        <w:numPr>
          <w:ilvl w:val="0"/>
          <w:numId w:val="0"/>
        </w:numPr>
        <w:jc w:val="left"/>
        <w:rPr>
          <w:sz w:val="24"/>
          <w:lang w:val="en-US"/>
        </w:rPr>
      </w:pPr>
      <w:r w:rsidRPr="00CE4986">
        <w:rPr>
          <w:sz w:val="24"/>
          <w:lang w:val="en-US"/>
        </w:rPr>
        <w:t>TEŞEKKÜR</w:t>
      </w:r>
    </w:p>
    <w:p w:rsidR="004C090F" w:rsidRPr="00CE4986" w:rsidRDefault="00D0704E" w:rsidP="004C090F">
      <w:pPr>
        <w:pStyle w:val="IEEEParagraph"/>
        <w:rPr>
          <w:sz w:val="24"/>
        </w:rPr>
      </w:pPr>
      <w:proofErr w:type="spellStart"/>
      <w:r>
        <w:rPr>
          <w:sz w:val="24"/>
          <w:lang w:val="en-GB"/>
        </w:rPr>
        <w:t>Teşekkür</w:t>
      </w:r>
      <w:proofErr w:type="spellEnd"/>
      <w:r>
        <w:rPr>
          <w:sz w:val="24"/>
          <w:lang w:val="en-GB"/>
        </w:rPr>
        <w:t xml:space="preserve"> </w:t>
      </w:r>
      <w:proofErr w:type="spellStart"/>
      <w:r>
        <w:rPr>
          <w:sz w:val="24"/>
          <w:lang w:val="en-GB"/>
        </w:rPr>
        <w:t>bölümüne</w:t>
      </w:r>
      <w:proofErr w:type="spellEnd"/>
      <w:r>
        <w:rPr>
          <w:sz w:val="24"/>
          <w:lang w:val="en-GB"/>
        </w:rPr>
        <w:t xml:space="preserve"> </w:t>
      </w:r>
      <w:proofErr w:type="spellStart"/>
      <w:r>
        <w:rPr>
          <w:sz w:val="24"/>
          <w:lang w:val="en-GB"/>
        </w:rPr>
        <w:t>numara</w:t>
      </w:r>
      <w:proofErr w:type="spellEnd"/>
      <w:r>
        <w:rPr>
          <w:sz w:val="24"/>
          <w:lang w:val="en-GB"/>
        </w:rPr>
        <w:t xml:space="preserve"> </w:t>
      </w:r>
      <w:proofErr w:type="spellStart"/>
      <w:r>
        <w:rPr>
          <w:sz w:val="24"/>
          <w:lang w:val="en-GB"/>
        </w:rPr>
        <w:t>verilmemelidir</w:t>
      </w:r>
      <w:proofErr w:type="spellEnd"/>
      <w:r>
        <w:rPr>
          <w:sz w:val="24"/>
          <w:lang w:val="en-GB"/>
        </w:rPr>
        <w:t xml:space="preserve">. </w:t>
      </w:r>
      <w:proofErr w:type="spellStart"/>
      <w:r>
        <w:rPr>
          <w:sz w:val="24"/>
          <w:lang w:val="en-GB"/>
        </w:rPr>
        <w:t>Zorunlu</w:t>
      </w:r>
      <w:proofErr w:type="spellEnd"/>
      <w:r>
        <w:rPr>
          <w:sz w:val="24"/>
          <w:lang w:val="en-GB"/>
        </w:rPr>
        <w:t xml:space="preserve"> </w:t>
      </w:r>
      <w:proofErr w:type="spellStart"/>
      <w:r>
        <w:rPr>
          <w:sz w:val="24"/>
          <w:lang w:val="en-GB"/>
        </w:rPr>
        <w:t>bir</w:t>
      </w:r>
      <w:proofErr w:type="spellEnd"/>
      <w:r>
        <w:rPr>
          <w:sz w:val="24"/>
          <w:lang w:val="en-GB"/>
        </w:rPr>
        <w:t xml:space="preserve"> </w:t>
      </w:r>
      <w:proofErr w:type="spellStart"/>
      <w:r>
        <w:rPr>
          <w:sz w:val="24"/>
          <w:lang w:val="en-GB"/>
        </w:rPr>
        <w:t>alan</w:t>
      </w:r>
      <w:proofErr w:type="spellEnd"/>
      <w:r>
        <w:rPr>
          <w:sz w:val="24"/>
          <w:lang w:val="en-GB"/>
        </w:rPr>
        <w:t xml:space="preserve"> </w:t>
      </w:r>
      <w:proofErr w:type="spellStart"/>
      <w:r>
        <w:rPr>
          <w:sz w:val="24"/>
          <w:lang w:val="en-GB"/>
        </w:rPr>
        <w:t>değildir</w:t>
      </w:r>
      <w:proofErr w:type="spellEnd"/>
      <w:r>
        <w:rPr>
          <w:sz w:val="24"/>
          <w:lang w:val="en-GB"/>
        </w:rPr>
        <w:t>.</w:t>
      </w:r>
    </w:p>
    <w:p w:rsidR="004C090F" w:rsidRDefault="00EE1A73" w:rsidP="00CE4986">
      <w:pPr>
        <w:pStyle w:val="IEEEHeading1"/>
        <w:numPr>
          <w:ilvl w:val="0"/>
          <w:numId w:val="0"/>
        </w:numPr>
        <w:jc w:val="left"/>
        <w:rPr>
          <w:sz w:val="24"/>
        </w:rPr>
      </w:pPr>
      <w:r w:rsidRPr="00CE4986">
        <w:rPr>
          <w:sz w:val="24"/>
        </w:rPr>
        <w:t>KAYNAKLAR</w:t>
      </w:r>
    </w:p>
    <w:p w:rsidR="00CE4986" w:rsidRPr="00DB7338" w:rsidRDefault="00DB7338" w:rsidP="00445311">
      <w:pPr>
        <w:pStyle w:val="IEEEParagraph"/>
        <w:ind w:firstLine="0"/>
        <w:rPr>
          <w:rFonts w:eastAsiaTheme="minorHAnsi"/>
          <w:i/>
          <w:color w:val="FF0000"/>
          <w:szCs w:val="20"/>
          <w:u w:val="single"/>
          <w:shd w:val="clear" w:color="auto" w:fill="FFFFFF"/>
          <w:lang w:val="tr-TR" w:eastAsia="en-US"/>
        </w:rPr>
      </w:pPr>
      <w:r w:rsidRPr="00DB7338">
        <w:rPr>
          <w:rFonts w:eastAsiaTheme="minorHAnsi"/>
          <w:i/>
          <w:color w:val="FF0000"/>
          <w:szCs w:val="20"/>
          <w:u w:val="single"/>
          <w:shd w:val="clear" w:color="auto" w:fill="FFFFFF"/>
          <w:lang w:val="tr-TR" w:eastAsia="en-US"/>
        </w:rPr>
        <w:t xml:space="preserve">Konferansımız APA 7 (2020) kurallarına göre bildirileri düzenlemekte ve çalışmaların en son çıkan APA formatına göre hazırlanmasını talep etmektedir. Buna göre </w:t>
      </w:r>
      <w:r w:rsidR="00CF693D">
        <w:rPr>
          <w:rFonts w:eastAsiaTheme="minorHAnsi"/>
          <w:i/>
          <w:color w:val="FF0000"/>
          <w:szCs w:val="20"/>
          <w:u w:val="single"/>
          <w:shd w:val="clear" w:color="auto" w:fill="FFFFFF"/>
          <w:lang w:val="tr-TR" w:eastAsia="en-US"/>
        </w:rPr>
        <w:t>bildiride</w:t>
      </w:r>
      <w:r w:rsidRPr="00DB7338">
        <w:rPr>
          <w:rFonts w:eastAsiaTheme="minorHAnsi"/>
          <w:i/>
          <w:color w:val="FF0000"/>
          <w:szCs w:val="20"/>
          <w:u w:val="single"/>
          <w:shd w:val="clear" w:color="auto" w:fill="FFFFFF"/>
          <w:lang w:val="tr-TR" w:eastAsia="en-US"/>
        </w:rPr>
        <w:t xml:space="preserve"> kullandığımız metin sonu kaynakça örnekleri aşağıda yer almaktadır.(Tam metin gönderiminde bu yazıyı kaldırınız!)</w:t>
      </w:r>
    </w:p>
    <w:p w:rsidR="00DB7338" w:rsidRPr="00CE4986" w:rsidRDefault="00DB7338" w:rsidP="00445311">
      <w:pPr>
        <w:pStyle w:val="IEEEParagraph"/>
        <w:ind w:firstLine="0"/>
        <w:rPr>
          <w:sz w:val="24"/>
        </w:rPr>
      </w:pPr>
    </w:p>
    <w:p w:rsidR="00445311" w:rsidRPr="00445311" w:rsidRDefault="00445311" w:rsidP="004C090F">
      <w:pPr>
        <w:pStyle w:val="IEEEReferenceItem"/>
        <w:rPr>
          <w:sz w:val="20"/>
          <w:szCs w:val="20"/>
        </w:rPr>
      </w:pPr>
      <w:proofErr w:type="spellStart"/>
      <w:r w:rsidRPr="00445311">
        <w:rPr>
          <w:sz w:val="20"/>
          <w:szCs w:val="20"/>
          <w:shd w:val="clear" w:color="auto" w:fill="FFFFFF"/>
        </w:rPr>
        <w:t>Aktay</w:t>
      </w:r>
      <w:proofErr w:type="spellEnd"/>
      <w:r w:rsidRPr="00445311">
        <w:rPr>
          <w:sz w:val="20"/>
          <w:szCs w:val="20"/>
          <w:shd w:val="clear" w:color="auto" w:fill="FFFFFF"/>
        </w:rPr>
        <w:t xml:space="preserve">, S. (2017). How to organize a symposium: tracking digital footprints. Turkish Studies, 12(21), 1-14. </w:t>
      </w:r>
      <w:hyperlink r:id="rId12" w:history="1">
        <w:r w:rsidRPr="00B871A3">
          <w:rPr>
            <w:rStyle w:val="Kpr"/>
            <w:sz w:val="20"/>
            <w:szCs w:val="20"/>
            <w:shd w:val="clear" w:color="auto" w:fill="FFFFFF"/>
          </w:rPr>
          <w:t>http://dx.doi.org/10.7827/turkishstudies.12301</w:t>
        </w:r>
      </w:hyperlink>
    </w:p>
    <w:p w:rsidR="00445311" w:rsidRPr="00445311" w:rsidRDefault="00445311" w:rsidP="00445311">
      <w:pPr>
        <w:pStyle w:val="IEEEReferenceItem"/>
        <w:rPr>
          <w:sz w:val="20"/>
          <w:szCs w:val="20"/>
        </w:rPr>
      </w:pPr>
      <w:proofErr w:type="spellStart"/>
      <w:r w:rsidRPr="00445311">
        <w:rPr>
          <w:sz w:val="20"/>
          <w:szCs w:val="20"/>
        </w:rPr>
        <w:t>Yıldırım</w:t>
      </w:r>
      <w:proofErr w:type="spellEnd"/>
      <w:r w:rsidRPr="00445311">
        <w:rPr>
          <w:sz w:val="20"/>
          <w:szCs w:val="20"/>
        </w:rPr>
        <w:t xml:space="preserve">, A., &amp; </w:t>
      </w:r>
      <w:proofErr w:type="spellStart"/>
      <w:r w:rsidRPr="00445311">
        <w:rPr>
          <w:sz w:val="20"/>
          <w:szCs w:val="20"/>
        </w:rPr>
        <w:t>Şimşek</w:t>
      </w:r>
      <w:proofErr w:type="spellEnd"/>
      <w:r w:rsidRPr="00445311">
        <w:rPr>
          <w:sz w:val="20"/>
          <w:szCs w:val="20"/>
        </w:rPr>
        <w:t xml:space="preserve">, H. (2003). </w:t>
      </w:r>
      <w:proofErr w:type="spellStart"/>
      <w:r w:rsidRPr="00445311">
        <w:rPr>
          <w:sz w:val="20"/>
          <w:szCs w:val="20"/>
        </w:rPr>
        <w:t>Sosyal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bilimlerde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nitel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araştırma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yöntemleri</w:t>
      </w:r>
      <w:proofErr w:type="spellEnd"/>
      <w:r w:rsidRPr="00445311">
        <w:rPr>
          <w:sz w:val="20"/>
          <w:szCs w:val="20"/>
        </w:rPr>
        <w:t xml:space="preserve">. </w:t>
      </w:r>
      <w:proofErr w:type="spellStart"/>
      <w:r w:rsidRPr="00445311">
        <w:rPr>
          <w:sz w:val="20"/>
          <w:szCs w:val="20"/>
        </w:rPr>
        <w:t>Seçkin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Yayıncılık</w:t>
      </w:r>
      <w:proofErr w:type="spellEnd"/>
      <w:r w:rsidRPr="00445311">
        <w:rPr>
          <w:sz w:val="20"/>
          <w:szCs w:val="20"/>
        </w:rPr>
        <w:t>.</w:t>
      </w:r>
    </w:p>
    <w:p w:rsidR="00445311" w:rsidRDefault="00445311" w:rsidP="004C090F">
      <w:pPr>
        <w:pStyle w:val="IEEEReferenceItem"/>
        <w:rPr>
          <w:sz w:val="20"/>
          <w:szCs w:val="20"/>
        </w:rPr>
      </w:pPr>
      <w:proofErr w:type="spellStart"/>
      <w:r w:rsidRPr="00445311">
        <w:rPr>
          <w:sz w:val="20"/>
          <w:szCs w:val="20"/>
        </w:rPr>
        <w:t>Aktay</w:t>
      </w:r>
      <w:proofErr w:type="spellEnd"/>
      <w:r w:rsidRPr="00445311">
        <w:rPr>
          <w:sz w:val="20"/>
          <w:szCs w:val="20"/>
        </w:rPr>
        <w:t xml:space="preserve">, S. (2015). </w:t>
      </w:r>
      <w:proofErr w:type="spellStart"/>
      <w:r w:rsidRPr="00445311">
        <w:rPr>
          <w:sz w:val="20"/>
          <w:szCs w:val="20"/>
        </w:rPr>
        <w:t>Teknoloji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destekli</w:t>
      </w:r>
      <w:proofErr w:type="spellEnd"/>
      <w:r w:rsidRPr="00445311">
        <w:rPr>
          <w:sz w:val="20"/>
          <w:szCs w:val="20"/>
        </w:rPr>
        <w:t xml:space="preserve"> fen </w:t>
      </w:r>
      <w:proofErr w:type="spellStart"/>
      <w:r w:rsidRPr="00445311">
        <w:rPr>
          <w:sz w:val="20"/>
          <w:szCs w:val="20"/>
        </w:rPr>
        <w:t>bilimleri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öğretimi</w:t>
      </w:r>
      <w:proofErr w:type="spellEnd"/>
      <w:r w:rsidRPr="00445311">
        <w:rPr>
          <w:sz w:val="20"/>
          <w:szCs w:val="20"/>
        </w:rPr>
        <w:t xml:space="preserve">. </w:t>
      </w:r>
      <w:proofErr w:type="spellStart"/>
      <w:r w:rsidRPr="00445311">
        <w:rPr>
          <w:sz w:val="20"/>
          <w:szCs w:val="20"/>
        </w:rPr>
        <w:t>İçinde</w:t>
      </w:r>
      <w:proofErr w:type="spellEnd"/>
      <w:r w:rsidRPr="00445311">
        <w:rPr>
          <w:sz w:val="20"/>
          <w:szCs w:val="20"/>
        </w:rPr>
        <w:t xml:space="preserve"> Ş. S. </w:t>
      </w:r>
      <w:proofErr w:type="spellStart"/>
      <w:r w:rsidRPr="00445311">
        <w:rPr>
          <w:sz w:val="20"/>
          <w:szCs w:val="20"/>
        </w:rPr>
        <w:t>Anagün</w:t>
      </w:r>
      <w:proofErr w:type="spellEnd"/>
      <w:r w:rsidRPr="00445311">
        <w:rPr>
          <w:sz w:val="20"/>
          <w:szCs w:val="20"/>
        </w:rPr>
        <w:t xml:space="preserve"> &amp; N. </w:t>
      </w:r>
      <w:proofErr w:type="spellStart"/>
      <w:r w:rsidRPr="00445311">
        <w:rPr>
          <w:sz w:val="20"/>
          <w:szCs w:val="20"/>
        </w:rPr>
        <w:t>Duban</w:t>
      </w:r>
      <w:proofErr w:type="spellEnd"/>
      <w:r w:rsidRPr="00445311">
        <w:rPr>
          <w:sz w:val="20"/>
          <w:szCs w:val="20"/>
        </w:rPr>
        <w:t xml:space="preserve"> (Eds.), Fen </w:t>
      </w:r>
      <w:proofErr w:type="spellStart"/>
      <w:r w:rsidRPr="00445311">
        <w:rPr>
          <w:sz w:val="20"/>
          <w:szCs w:val="20"/>
        </w:rPr>
        <w:t>Bilimleri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Öğretimi</w:t>
      </w:r>
      <w:proofErr w:type="spellEnd"/>
      <w:r w:rsidRPr="00445311">
        <w:rPr>
          <w:sz w:val="20"/>
          <w:szCs w:val="20"/>
        </w:rPr>
        <w:t xml:space="preserve"> (ss. 425-454). </w:t>
      </w:r>
      <w:proofErr w:type="spellStart"/>
      <w:r w:rsidRPr="00445311">
        <w:rPr>
          <w:sz w:val="20"/>
          <w:szCs w:val="20"/>
        </w:rPr>
        <w:t>Anı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Yayıncılık</w:t>
      </w:r>
      <w:proofErr w:type="spellEnd"/>
      <w:r w:rsidRPr="00445311">
        <w:rPr>
          <w:sz w:val="20"/>
          <w:szCs w:val="20"/>
        </w:rPr>
        <w:t>.</w:t>
      </w:r>
    </w:p>
    <w:p w:rsidR="00445311" w:rsidRDefault="00445311" w:rsidP="004C090F">
      <w:pPr>
        <w:pStyle w:val="IEEEReferenceItem"/>
        <w:rPr>
          <w:sz w:val="20"/>
          <w:szCs w:val="20"/>
        </w:rPr>
      </w:pPr>
      <w:proofErr w:type="spellStart"/>
      <w:r w:rsidRPr="00445311">
        <w:rPr>
          <w:sz w:val="20"/>
          <w:szCs w:val="20"/>
        </w:rPr>
        <w:t>Aktay</w:t>
      </w:r>
      <w:proofErr w:type="spellEnd"/>
      <w:r w:rsidRPr="00445311">
        <w:rPr>
          <w:sz w:val="20"/>
          <w:szCs w:val="20"/>
        </w:rPr>
        <w:t xml:space="preserve">, S. (2010, 10 </w:t>
      </w:r>
      <w:proofErr w:type="spellStart"/>
      <w:r w:rsidRPr="00445311">
        <w:rPr>
          <w:sz w:val="20"/>
          <w:szCs w:val="20"/>
        </w:rPr>
        <w:t>Temmuz</w:t>
      </w:r>
      <w:proofErr w:type="spellEnd"/>
      <w:r w:rsidRPr="00445311">
        <w:rPr>
          <w:sz w:val="20"/>
          <w:szCs w:val="20"/>
        </w:rPr>
        <w:t xml:space="preserve">). İnternet </w:t>
      </w:r>
      <w:proofErr w:type="spellStart"/>
      <w:r w:rsidRPr="00445311">
        <w:rPr>
          <w:sz w:val="20"/>
          <w:szCs w:val="20"/>
        </w:rPr>
        <w:t>nasıl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proofErr w:type="gramStart"/>
      <w:r w:rsidRPr="00445311">
        <w:rPr>
          <w:sz w:val="20"/>
          <w:szCs w:val="20"/>
        </w:rPr>
        <w:t>çalışır</w:t>
      </w:r>
      <w:proofErr w:type="spellEnd"/>
      <w:r w:rsidRPr="00445311">
        <w:rPr>
          <w:sz w:val="20"/>
          <w:szCs w:val="20"/>
        </w:rPr>
        <w:t>?.</w:t>
      </w:r>
      <w:proofErr w:type="gramEnd"/>
      <w:r w:rsidRPr="00445311">
        <w:rPr>
          <w:sz w:val="20"/>
          <w:szCs w:val="20"/>
        </w:rPr>
        <w:t xml:space="preserve"> Internet </w:t>
      </w:r>
      <w:proofErr w:type="spellStart"/>
      <w:r w:rsidRPr="00445311">
        <w:rPr>
          <w:sz w:val="20"/>
          <w:szCs w:val="20"/>
        </w:rPr>
        <w:t>Nedir</w:t>
      </w:r>
      <w:proofErr w:type="spellEnd"/>
      <w:r w:rsidRPr="00445311">
        <w:rPr>
          <w:sz w:val="20"/>
          <w:szCs w:val="20"/>
        </w:rPr>
        <w:t xml:space="preserve">. </w:t>
      </w:r>
      <w:hyperlink r:id="rId13" w:history="1">
        <w:r w:rsidRPr="00B871A3">
          <w:rPr>
            <w:rStyle w:val="Kpr"/>
            <w:sz w:val="20"/>
            <w:szCs w:val="20"/>
          </w:rPr>
          <w:t>http://www.internetnedir.net/internet-nasil-calisir.html</w:t>
        </w:r>
      </w:hyperlink>
    </w:p>
    <w:p w:rsidR="00445311" w:rsidRPr="00445311" w:rsidRDefault="00445311" w:rsidP="00445311">
      <w:pPr>
        <w:pStyle w:val="IEEEReferenceItem"/>
        <w:rPr>
          <w:sz w:val="20"/>
          <w:szCs w:val="20"/>
        </w:rPr>
      </w:pPr>
      <w:proofErr w:type="spellStart"/>
      <w:r w:rsidRPr="00445311">
        <w:rPr>
          <w:sz w:val="20"/>
          <w:szCs w:val="20"/>
        </w:rPr>
        <w:t>Aktay</w:t>
      </w:r>
      <w:proofErr w:type="spellEnd"/>
      <w:r w:rsidRPr="00445311">
        <w:rPr>
          <w:sz w:val="20"/>
          <w:szCs w:val="20"/>
        </w:rPr>
        <w:t xml:space="preserve">, S., </w:t>
      </w:r>
      <w:proofErr w:type="spellStart"/>
      <w:r w:rsidRPr="00445311">
        <w:rPr>
          <w:sz w:val="20"/>
          <w:szCs w:val="20"/>
        </w:rPr>
        <w:t>Işık</w:t>
      </w:r>
      <w:proofErr w:type="spellEnd"/>
      <w:r w:rsidRPr="00445311">
        <w:rPr>
          <w:sz w:val="20"/>
          <w:szCs w:val="20"/>
        </w:rPr>
        <w:t xml:space="preserve">, E., &amp; </w:t>
      </w:r>
      <w:proofErr w:type="spellStart"/>
      <w:r w:rsidRPr="00445311">
        <w:rPr>
          <w:sz w:val="20"/>
          <w:szCs w:val="20"/>
        </w:rPr>
        <w:t>Gençsoy</w:t>
      </w:r>
      <w:proofErr w:type="spellEnd"/>
      <w:r w:rsidRPr="00445311">
        <w:rPr>
          <w:sz w:val="20"/>
          <w:szCs w:val="20"/>
        </w:rPr>
        <w:t xml:space="preserve">, E. (2019, 24-27 Nisan). Tam </w:t>
      </w:r>
      <w:proofErr w:type="spellStart"/>
      <w:r w:rsidRPr="00445311">
        <w:rPr>
          <w:sz w:val="20"/>
          <w:szCs w:val="20"/>
        </w:rPr>
        <w:t>gün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öğretim</w:t>
      </w:r>
      <w:proofErr w:type="spellEnd"/>
      <w:r w:rsidRPr="00445311">
        <w:rPr>
          <w:sz w:val="20"/>
          <w:szCs w:val="20"/>
        </w:rPr>
        <w:t xml:space="preserve"> mi </w:t>
      </w:r>
      <w:proofErr w:type="spellStart"/>
      <w:r w:rsidRPr="00445311">
        <w:rPr>
          <w:sz w:val="20"/>
          <w:szCs w:val="20"/>
        </w:rPr>
        <w:t>ikili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öğretim</w:t>
      </w:r>
      <w:proofErr w:type="spellEnd"/>
      <w:r w:rsidRPr="00445311">
        <w:rPr>
          <w:sz w:val="20"/>
          <w:szCs w:val="20"/>
        </w:rPr>
        <w:t xml:space="preserve"> mi?.3. </w:t>
      </w:r>
      <w:proofErr w:type="spellStart"/>
      <w:r w:rsidRPr="00445311">
        <w:rPr>
          <w:sz w:val="20"/>
          <w:szCs w:val="20"/>
        </w:rPr>
        <w:t>Uluslararası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Sınırsız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Eğitim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ve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Araştırma</w:t>
      </w:r>
      <w:proofErr w:type="spellEnd"/>
      <w:r w:rsidRPr="00445311">
        <w:rPr>
          <w:sz w:val="20"/>
          <w:szCs w:val="20"/>
        </w:rPr>
        <w:t xml:space="preserve"> </w:t>
      </w:r>
      <w:proofErr w:type="spellStart"/>
      <w:r w:rsidRPr="00445311">
        <w:rPr>
          <w:sz w:val="20"/>
          <w:szCs w:val="20"/>
        </w:rPr>
        <w:t>Sempozyumu</w:t>
      </w:r>
      <w:proofErr w:type="spellEnd"/>
      <w:r w:rsidRPr="00445311">
        <w:rPr>
          <w:sz w:val="20"/>
          <w:szCs w:val="20"/>
        </w:rPr>
        <w:t xml:space="preserve"> (USEAS 2019), </w:t>
      </w:r>
      <w:proofErr w:type="spellStart"/>
      <w:r w:rsidRPr="00445311">
        <w:rPr>
          <w:sz w:val="20"/>
          <w:szCs w:val="20"/>
        </w:rPr>
        <w:t>Muğla</w:t>
      </w:r>
      <w:proofErr w:type="spellEnd"/>
      <w:r w:rsidRPr="00445311">
        <w:rPr>
          <w:sz w:val="20"/>
          <w:szCs w:val="20"/>
        </w:rPr>
        <w:t xml:space="preserve">, </w:t>
      </w:r>
      <w:proofErr w:type="spellStart"/>
      <w:r w:rsidRPr="00445311">
        <w:rPr>
          <w:sz w:val="20"/>
          <w:szCs w:val="20"/>
        </w:rPr>
        <w:t>Türkiye</w:t>
      </w:r>
      <w:proofErr w:type="spellEnd"/>
      <w:r w:rsidRPr="00445311">
        <w:rPr>
          <w:sz w:val="20"/>
          <w:szCs w:val="20"/>
        </w:rPr>
        <w:t>.</w:t>
      </w:r>
    </w:p>
    <w:p w:rsidR="007F7949" w:rsidRPr="0035558A" w:rsidRDefault="007F7949" w:rsidP="00B80B2C">
      <w:pPr>
        <w:rPr>
          <w:rFonts w:ascii="Times New Roman" w:hAnsi="Times New Roman" w:cs="Times New Roman"/>
          <w:i/>
          <w:color w:val="FF0000"/>
          <w:sz w:val="20"/>
          <w:szCs w:val="20"/>
          <w:u w:val="single"/>
          <w:lang w:val="en-US"/>
        </w:rPr>
      </w:pPr>
    </w:p>
    <w:sectPr w:rsidR="007F7949" w:rsidRPr="0035558A" w:rsidSect="004C090F">
      <w:type w:val="continuous"/>
      <w:pgSz w:w="11907" w:h="16840" w:code="9"/>
      <w:pgMar w:top="1373" w:right="851" w:bottom="851" w:left="851" w:header="709" w:footer="709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22F" w:rsidRDefault="00E1122F" w:rsidP="00B80B2C">
      <w:pPr>
        <w:spacing w:after="0" w:line="240" w:lineRule="auto"/>
      </w:pPr>
      <w:r>
        <w:separator/>
      </w:r>
    </w:p>
  </w:endnote>
  <w:endnote w:type="continuationSeparator" w:id="0">
    <w:p w:rsidR="00E1122F" w:rsidRDefault="00E1122F" w:rsidP="00B80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235" w:rsidRDefault="00E71235" w:rsidP="00E71235">
    <w:pPr>
      <w:pStyle w:val="AltBilgi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22F" w:rsidRDefault="00E1122F" w:rsidP="00B80B2C">
      <w:pPr>
        <w:spacing w:after="0" w:line="240" w:lineRule="auto"/>
      </w:pPr>
      <w:r>
        <w:separator/>
      </w:r>
    </w:p>
  </w:footnote>
  <w:footnote w:type="continuationSeparator" w:id="0">
    <w:p w:rsidR="00E1122F" w:rsidRDefault="00E1122F" w:rsidP="00B80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86C" w:rsidRDefault="006D2638" w:rsidP="0075786C">
    <w:pPr>
      <w:pStyle w:val="stBilgi"/>
      <w:pBdr>
        <w:bottom w:val="single" w:sz="4" w:space="1" w:color="auto"/>
      </w:pBdr>
      <w:jc w:val="center"/>
      <w:rPr>
        <w:rFonts w:ascii="Times New Roman" w:hAnsi="Times New Roman" w:cs="Times New Roman"/>
        <w:i/>
        <w:sz w:val="18"/>
        <w:lang w:val="en-US"/>
      </w:rPr>
    </w:pPr>
    <w:r>
      <w:rPr>
        <w:rFonts w:ascii="Times New Roman" w:hAnsi="Times New Roman" w:cs="Times New Roman"/>
        <w:i/>
        <w:sz w:val="18"/>
        <w:lang w:val="en-US"/>
      </w:rPr>
      <w:t xml:space="preserve">Şen, Erkan </w:t>
    </w:r>
    <w:proofErr w:type="spellStart"/>
    <w:r>
      <w:rPr>
        <w:rFonts w:ascii="Times New Roman" w:hAnsi="Times New Roman" w:cs="Times New Roman"/>
        <w:i/>
        <w:sz w:val="18"/>
        <w:lang w:val="en-US"/>
      </w:rPr>
      <w:t>vd</w:t>
    </w:r>
    <w:proofErr w:type="spellEnd"/>
    <w:r w:rsidR="0075786C">
      <w:rPr>
        <w:rFonts w:ascii="Times New Roman" w:hAnsi="Times New Roman" w:cs="Times New Roman"/>
        <w:i/>
        <w:sz w:val="18"/>
        <w:lang w:val="en-US"/>
      </w:rPr>
      <w:t xml:space="preserve">., Paper Title, </w:t>
    </w:r>
    <w:r>
      <w:rPr>
        <w:rFonts w:ascii="Times New Roman" w:hAnsi="Times New Roman" w:cs="Times New Roman"/>
        <w:i/>
        <w:sz w:val="18"/>
        <w:lang w:val="en-US"/>
      </w:rPr>
      <w:t>IDEC</w:t>
    </w:r>
    <w:r w:rsidR="0075786C">
      <w:rPr>
        <w:rFonts w:ascii="Times New Roman" w:hAnsi="Times New Roman" w:cs="Times New Roman"/>
        <w:i/>
        <w:sz w:val="18"/>
        <w:lang w:val="en-US"/>
      </w:rPr>
      <w:t xml:space="preserve"> 202</w:t>
    </w:r>
    <w:r>
      <w:rPr>
        <w:rFonts w:ascii="Times New Roman" w:hAnsi="Times New Roman" w:cs="Times New Roman"/>
        <w:i/>
        <w:sz w:val="18"/>
        <w:lang w:val="en-US"/>
      </w:rPr>
      <w:t>1</w:t>
    </w:r>
    <w:r w:rsidR="0075786C">
      <w:rPr>
        <w:rFonts w:ascii="Times New Roman" w:hAnsi="Times New Roman" w:cs="Times New Roman"/>
        <w:i/>
        <w:sz w:val="18"/>
        <w:lang w:val="en-US"/>
      </w:rPr>
      <w:t xml:space="preserve">, </w:t>
    </w:r>
    <w:r>
      <w:rPr>
        <w:rFonts w:ascii="Times New Roman" w:hAnsi="Times New Roman" w:cs="Times New Roman"/>
        <w:i/>
        <w:sz w:val="18"/>
        <w:lang w:val="en-US"/>
      </w:rPr>
      <w:t>Ankara</w:t>
    </w:r>
    <w:r w:rsidR="0075786C">
      <w:rPr>
        <w:rFonts w:ascii="Times New Roman" w:hAnsi="Times New Roman" w:cs="Times New Roman"/>
        <w:i/>
        <w:sz w:val="18"/>
        <w:lang w:val="en-US"/>
      </w:rPr>
      <w:t>, Turkey</w:t>
    </w:r>
  </w:p>
  <w:p w:rsidR="00B80B2C" w:rsidRPr="0075786C" w:rsidRDefault="00B80B2C" w:rsidP="0075786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83"/>
      <w:gridCol w:w="222"/>
    </w:tblGrid>
    <w:tr w:rsidR="00B72ACC" w:rsidTr="00B23EB4">
      <w:tc>
        <w:tcPr>
          <w:tcW w:w="3261" w:type="dxa"/>
        </w:tcPr>
        <w:p w:rsidR="00B72ACC" w:rsidRDefault="00B72ACC" w:rsidP="00B72ACC">
          <w:pPr>
            <w:pStyle w:val="stBilgi"/>
            <w:rPr>
              <w:rFonts w:ascii="Times New Roman" w:hAnsi="Times New Roman" w:cs="Times New Roman"/>
              <w:color w:val="323E4F" w:themeColor="text2" w:themeShade="BF"/>
              <w:sz w:val="20"/>
              <w:lang w:val="en-US"/>
            </w:rPr>
          </w:pPr>
        </w:p>
      </w:tc>
      <w:tc>
        <w:tcPr>
          <w:tcW w:w="6933" w:type="dxa"/>
        </w:tcPr>
        <w:p w:rsidR="00B72ACC" w:rsidRDefault="00B72ACC" w:rsidP="00B72ACC">
          <w:pPr>
            <w:pStyle w:val="stBilgi"/>
            <w:jc w:val="right"/>
            <w:rPr>
              <w:rFonts w:ascii="Times New Roman" w:hAnsi="Times New Roman" w:cs="Times New Roman"/>
              <w:color w:val="323E4F" w:themeColor="text2" w:themeShade="BF"/>
              <w:sz w:val="20"/>
              <w:lang w:val="en-US"/>
            </w:rPr>
          </w:pPr>
        </w:p>
      </w:tc>
    </w:tr>
    <w:tr w:rsidR="00B72ACC" w:rsidTr="00B23EB4">
      <w:tc>
        <w:tcPr>
          <w:tcW w:w="3261" w:type="dxa"/>
        </w:tcPr>
        <w:p w:rsidR="00B72ACC" w:rsidRDefault="00B23EB4" w:rsidP="00B23EB4">
          <w:pPr>
            <w:pStyle w:val="stBilgi"/>
            <w:jc w:val="center"/>
            <w:rPr>
              <w:rFonts w:ascii="Times New Roman" w:hAnsi="Times New Roman" w:cs="Times New Roman"/>
              <w:color w:val="323E4F" w:themeColor="text2" w:themeShade="BF"/>
              <w:sz w:val="20"/>
              <w:lang w:val="en-US"/>
            </w:rPr>
          </w:pPr>
          <w:r>
            <w:rPr>
              <w:rFonts w:ascii="Times New Roman" w:hAnsi="Times New Roman" w:cs="Times New Roman"/>
              <w:b/>
              <w:noProof/>
              <w:sz w:val="32"/>
              <w:lang w:val="en-US"/>
            </w:rPr>
            <w:drawing>
              <wp:inline distT="0" distB="0" distL="0" distR="0" wp14:anchorId="49C49319" wp14:editId="154C0DA3">
                <wp:extent cx="6269182" cy="1004570"/>
                <wp:effectExtent l="0" t="0" r="0" b="5080"/>
                <wp:docPr id="1" name="Resim 1" descr="C:\Users\mehmet.sen\Desktop\ıdec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hmet.sen\Desktop\ıdec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1301" cy="100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3" w:type="dxa"/>
        </w:tcPr>
        <w:p w:rsidR="00B72ACC" w:rsidRDefault="00B72ACC" w:rsidP="00BB71A6">
          <w:pPr>
            <w:pStyle w:val="stBilgi"/>
            <w:jc w:val="right"/>
            <w:rPr>
              <w:rFonts w:ascii="Times New Roman" w:hAnsi="Times New Roman" w:cs="Times New Roman"/>
              <w:color w:val="323E4F" w:themeColor="text2" w:themeShade="BF"/>
              <w:sz w:val="20"/>
              <w:lang w:val="en-US"/>
            </w:rPr>
          </w:pPr>
        </w:p>
      </w:tc>
    </w:tr>
  </w:tbl>
  <w:p w:rsidR="00E547B8" w:rsidRPr="00C327B7" w:rsidRDefault="00E547B8" w:rsidP="00C327B7">
    <w:pPr>
      <w:pStyle w:val="stBilgi"/>
      <w:pBdr>
        <w:bottom w:val="single" w:sz="4" w:space="1" w:color="auto"/>
      </w:pBdr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2E4D"/>
    <w:multiLevelType w:val="multilevel"/>
    <w:tmpl w:val="129C5206"/>
    <w:lvl w:ilvl="0">
      <w:start w:val="1"/>
      <w:numFmt w:val="upperRoman"/>
      <w:pStyle w:val="IEEEHeading1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 w:val="0"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" w15:restartNumberingAfterBreak="0">
    <w:nsid w:val="2B855861"/>
    <w:multiLevelType w:val="multilevel"/>
    <w:tmpl w:val="6380B6B8"/>
    <w:lvl w:ilvl="0">
      <w:start w:val="1"/>
      <w:numFmt w:val="decimal"/>
      <w:pStyle w:val="IEEEReferenceItem"/>
      <w:lvlText w:val="[%1]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cs="Times New Roman" w:hint="default"/>
      </w:rPr>
    </w:lvl>
    <w:lvl w:ilvl="2">
      <w:start w:val="1"/>
      <w:numFmt w:val="decimal"/>
      <w:pStyle w:val="Balk3"/>
      <w:lvlText w:val="%3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cs="Times New Roman" w:hint="default"/>
      </w:rPr>
    </w:lvl>
  </w:abstractNum>
  <w:abstractNum w:abstractNumId="2" w15:restartNumberingAfterBreak="0">
    <w:nsid w:val="328273D7"/>
    <w:multiLevelType w:val="multilevel"/>
    <w:tmpl w:val="9C8E938C"/>
    <w:numStyleLink w:val="IEEEBullet1"/>
  </w:abstractNum>
  <w:abstractNum w:abstractNumId="3" w15:restartNumberingAfterBreak="0">
    <w:nsid w:val="4A6A0670"/>
    <w:multiLevelType w:val="multilevel"/>
    <w:tmpl w:val="9C8E938C"/>
    <w:styleLink w:val="IEEEBullet1"/>
    <w:lvl w:ilvl="0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hint="default"/>
        <w:sz w:val="16"/>
      </w:rPr>
    </w:lvl>
    <w:lvl w:ilvl="1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eastAsia="SimSun" w:hAnsi="Symbol" w:hint="default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" w15:restartNumberingAfterBreak="0">
    <w:nsid w:val="50232215"/>
    <w:multiLevelType w:val="multilevel"/>
    <w:tmpl w:val="E8742F18"/>
    <w:lvl w:ilvl="0">
      <w:start w:val="1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 w15:restartNumberingAfterBreak="0">
    <w:nsid w:val="6A7F4B21"/>
    <w:multiLevelType w:val="multilevel"/>
    <w:tmpl w:val="9C62DC70"/>
    <w:lvl w:ilvl="0">
      <w:start w:val="1"/>
      <w:numFmt w:val="decimal"/>
      <w:pStyle w:val="IEEEHeading3"/>
      <w:suff w:val="nothing"/>
      <w:lvlText w:val="%1)  "/>
      <w:lvlJc w:val="left"/>
      <w:rPr>
        <w:rFonts w:cs="Times New Roman"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B2C"/>
    <w:rsid w:val="00025D72"/>
    <w:rsid w:val="000C21CF"/>
    <w:rsid w:val="000C3D46"/>
    <w:rsid w:val="00125650"/>
    <w:rsid w:val="0013700F"/>
    <w:rsid w:val="001A095E"/>
    <w:rsid w:val="00200F24"/>
    <w:rsid w:val="00212D0B"/>
    <w:rsid w:val="00267C2A"/>
    <w:rsid w:val="00277B83"/>
    <w:rsid w:val="00294CBC"/>
    <w:rsid w:val="003108C2"/>
    <w:rsid w:val="0035558A"/>
    <w:rsid w:val="003A21AF"/>
    <w:rsid w:val="003D3744"/>
    <w:rsid w:val="00445311"/>
    <w:rsid w:val="004C090F"/>
    <w:rsid w:val="004E09F2"/>
    <w:rsid w:val="005928FD"/>
    <w:rsid w:val="006B498E"/>
    <w:rsid w:val="006D2638"/>
    <w:rsid w:val="0075786C"/>
    <w:rsid w:val="00770A54"/>
    <w:rsid w:val="00773B39"/>
    <w:rsid w:val="00790179"/>
    <w:rsid w:val="00794EED"/>
    <w:rsid w:val="007F7949"/>
    <w:rsid w:val="00831BCE"/>
    <w:rsid w:val="00846AB4"/>
    <w:rsid w:val="00856AAD"/>
    <w:rsid w:val="00906B72"/>
    <w:rsid w:val="00982030"/>
    <w:rsid w:val="009A38FD"/>
    <w:rsid w:val="009D7960"/>
    <w:rsid w:val="009F4240"/>
    <w:rsid w:val="00A05C62"/>
    <w:rsid w:val="00A37F77"/>
    <w:rsid w:val="00A443BC"/>
    <w:rsid w:val="00B23EB4"/>
    <w:rsid w:val="00B72ACC"/>
    <w:rsid w:val="00B757B4"/>
    <w:rsid w:val="00B80B2C"/>
    <w:rsid w:val="00BA2F50"/>
    <w:rsid w:val="00BB71A6"/>
    <w:rsid w:val="00C16E3B"/>
    <w:rsid w:val="00C327B7"/>
    <w:rsid w:val="00CE4986"/>
    <w:rsid w:val="00CF693D"/>
    <w:rsid w:val="00D0704E"/>
    <w:rsid w:val="00D2117F"/>
    <w:rsid w:val="00D56059"/>
    <w:rsid w:val="00D73849"/>
    <w:rsid w:val="00DB7338"/>
    <w:rsid w:val="00E03D4C"/>
    <w:rsid w:val="00E1122F"/>
    <w:rsid w:val="00E547B8"/>
    <w:rsid w:val="00E71235"/>
    <w:rsid w:val="00EE1A73"/>
    <w:rsid w:val="00F65F1C"/>
    <w:rsid w:val="00FC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1B94F0-08F6-4695-B54B-B6374667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558A"/>
  </w:style>
  <w:style w:type="paragraph" w:styleId="Balk3">
    <w:name w:val="heading 3"/>
    <w:basedOn w:val="Normal"/>
    <w:next w:val="Normal"/>
    <w:link w:val="Balk3Char"/>
    <w:uiPriority w:val="99"/>
    <w:qFormat/>
    <w:rsid w:val="004C090F"/>
    <w:pPr>
      <w:keepNext/>
      <w:numPr>
        <w:ilvl w:val="2"/>
        <w:numId w:val="7"/>
      </w:numPr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val="en-AU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80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80B2C"/>
  </w:style>
  <w:style w:type="paragraph" w:styleId="AltBilgi">
    <w:name w:val="footer"/>
    <w:basedOn w:val="Normal"/>
    <w:link w:val="AltBilgiChar"/>
    <w:uiPriority w:val="99"/>
    <w:unhideWhenUsed/>
    <w:rsid w:val="00B80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80B2C"/>
  </w:style>
  <w:style w:type="paragraph" w:styleId="ListeParagraf">
    <w:name w:val="List Paragraph"/>
    <w:basedOn w:val="Normal"/>
    <w:uiPriority w:val="34"/>
    <w:qFormat/>
    <w:rsid w:val="00B80B2C"/>
    <w:pPr>
      <w:ind w:left="720"/>
      <w:contextualSpacing/>
    </w:pPr>
  </w:style>
  <w:style w:type="character" w:customStyle="1" w:styleId="italic">
    <w:name w:val="italic"/>
    <w:basedOn w:val="VarsaylanParagrafYazTipi"/>
    <w:uiPriority w:val="99"/>
    <w:rsid w:val="00B80B2C"/>
    <w:rPr>
      <w:rFonts w:cs="Times New Roman"/>
    </w:rPr>
  </w:style>
  <w:style w:type="character" w:customStyle="1" w:styleId="apple-converted-space">
    <w:name w:val="apple-converted-space"/>
    <w:basedOn w:val="VarsaylanParagrafYazTipi"/>
    <w:uiPriority w:val="99"/>
    <w:rsid w:val="00B80B2C"/>
    <w:rPr>
      <w:rFonts w:cs="Times New Roman"/>
    </w:rPr>
  </w:style>
  <w:style w:type="paragraph" w:styleId="NormalWeb">
    <w:name w:val="Normal (Web)"/>
    <w:basedOn w:val="Normal"/>
    <w:uiPriority w:val="99"/>
    <w:rsid w:val="00B80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99"/>
    <w:qFormat/>
    <w:rsid w:val="00B80B2C"/>
    <w:rPr>
      <w:rFonts w:cs="Times New Roman"/>
      <w:b/>
      <w:bCs/>
    </w:rPr>
  </w:style>
  <w:style w:type="paragraph" w:customStyle="1" w:styleId="IEEEParagraph">
    <w:name w:val="IEEE Paragraph"/>
    <w:basedOn w:val="Normal"/>
    <w:link w:val="IEEEParagraphChar"/>
    <w:uiPriority w:val="99"/>
    <w:rsid w:val="007F7949"/>
    <w:pPr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customStyle="1" w:styleId="IEEEHeading1">
    <w:name w:val="IEEE Heading 1"/>
    <w:basedOn w:val="Normal"/>
    <w:next w:val="IEEEParagraph"/>
    <w:uiPriority w:val="99"/>
    <w:rsid w:val="007F7949"/>
    <w:pPr>
      <w:numPr>
        <w:numId w:val="1"/>
      </w:numPr>
      <w:adjustRightInd w:val="0"/>
      <w:snapToGrid w:val="0"/>
      <w:spacing w:before="180" w:after="60" w:line="240" w:lineRule="auto"/>
      <w:ind w:left="289" w:hanging="289"/>
      <w:jc w:val="center"/>
    </w:pPr>
    <w:rPr>
      <w:rFonts w:ascii="Times New Roman" w:eastAsia="SimSun" w:hAnsi="Times New Roman" w:cs="Times New Roman"/>
      <w:smallCaps/>
      <w:sz w:val="20"/>
      <w:szCs w:val="24"/>
      <w:lang w:val="en-AU" w:eastAsia="zh-CN"/>
    </w:rPr>
  </w:style>
  <w:style w:type="character" w:customStyle="1" w:styleId="IEEEParagraphChar">
    <w:name w:val="IEEE Paragraph Char"/>
    <w:basedOn w:val="VarsaylanParagrafYazTipi"/>
    <w:link w:val="IEEEParagraph"/>
    <w:uiPriority w:val="99"/>
    <w:locked/>
    <w:rsid w:val="007F7949"/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styleId="Kpr">
    <w:name w:val="Hyperlink"/>
    <w:basedOn w:val="VarsaylanParagrafYazTipi"/>
    <w:uiPriority w:val="99"/>
    <w:unhideWhenUsed/>
    <w:rsid w:val="007F7949"/>
    <w:rPr>
      <w:color w:val="0563C1" w:themeColor="hyperlink"/>
      <w:u w:val="single"/>
    </w:rPr>
  </w:style>
  <w:style w:type="paragraph" w:customStyle="1" w:styleId="IEEEHeading2">
    <w:name w:val="IEEE Heading 2"/>
    <w:basedOn w:val="Normal"/>
    <w:next w:val="IEEEParagraph"/>
    <w:uiPriority w:val="99"/>
    <w:rsid w:val="007F7949"/>
    <w:pPr>
      <w:numPr>
        <w:numId w:val="2"/>
      </w:numPr>
      <w:adjustRightInd w:val="0"/>
      <w:snapToGrid w:val="0"/>
      <w:spacing w:before="150" w:after="60" w:line="240" w:lineRule="auto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numbering" w:customStyle="1" w:styleId="IEEEBullet1">
    <w:name w:val="IEEE Bullet 1"/>
    <w:rsid w:val="007F7949"/>
    <w:pPr>
      <w:numPr>
        <w:numId w:val="4"/>
      </w:numPr>
    </w:pPr>
  </w:style>
  <w:style w:type="paragraph" w:customStyle="1" w:styleId="IEEETableCaption">
    <w:name w:val="IEEE Table Caption"/>
    <w:basedOn w:val="Normal"/>
    <w:next w:val="IEEEParagraph"/>
    <w:uiPriority w:val="99"/>
    <w:rsid w:val="00790179"/>
    <w:pPr>
      <w:spacing w:before="120" w:after="120" w:line="240" w:lineRule="auto"/>
      <w:jc w:val="center"/>
    </w:pPr>
    <w:rPr>
      <w:rFonts w:ascii="Times New Roman" w:eastAsia="SimSun" w:hAnsi="Times New Roman" w:cs="Times New Roman"/>
      <w:smallCaps/>
      <w:sz w:val="16"/>
      <w:szCs w:val="24"/>
      <w:lang w:val="en-AU" w:eastAsia="zh-CN"/>
    </w:rPr>
  </w:style>
  <w:style w:type="character" w:customStyle="1" w:styleId="Balk3Char">
    <w:name w:val="Başlık 3 Char"/>
    <w:basedOn w:val="VarsaylanParagrafYazTipi"/>
    <w:link w:val="Balk3"/>
    <w:uiPriority w:val="99"/>
    <w:rsid w:val="004C090F"/>
    <w:rPr>
      <w:rFonts w:ascii="Arial" w:eastAsia="SimSun" w:hAnsi="Arial" w:cs="Arial"/>
      <w:b/>
      <w:bCs/>
      <w:sz w:val="26"/>
      <w:szCs w:val="26"/>
      <w:lang w:val="en-AU" w:eastAsia="zh-CN"/>
    </w:rPr>
  </w:style>
  <w:style w:type="paragraph" w:customStyle="1" w:styleId="IEEEHeading3">
    <w:name w:val="IEEE Heading 3"/>
    <w:basedOn w:val="Normal"/>
    <w:next w:val="IEEEParagraph"/>
    <w:link w:val="IEEEHeading3Char"/>
    <w:uiPriority w:val="99"/>
    <w:rsid w:val="004C090F"/>
    <w:pPr>
      <w:numPr>
        <w:numId w:val="6"/>
      </w:numPr>
      <w:adjustRightInd w:val="0"/>
      <w:snapToGrid w:val="0"/>
      <w:spacing w:before="120" w:after="60" w:line="240" w:lineRule="auto"/>
      <w:ind w:firstLine="216"/>
      <w:jc w:val="both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EEEFigureCaptionSingle-Line">
    <w:name w:val="IEEE Figure Caption Single-Line"/>
    <w:basedOn w:val="IEEETableCaption"/>
    <w:next w:val="IEEEParagraph"/>
    <w:uiPriority w:val="99"/>
    <w:rsid w:val="004C090F"/>
    <w:rPr>
      <w:smallCaps w:val="0"/>
    </w:rPr>
  </w:style>
  <w:style w:type="character" w:customStyle="1" w:styleId="IEEEHeading3Char">
    <w:name w:val="IEEE Heading 3 Char"/>
    <w:basedOn w:val="VarsaylanParagrafYazTipi"/>
    <w:link w:val="IEEEHeading3"/>
    <w:uiPriority w:val="99"/>
    <w:locked/>
    <w:rsid w:val="004C090F"/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EEEFigure">
    <w:name w:val="IEEE Figure"/>
    <w:basedOn w:val="Normal"/>
    <w:next w:val="IEEEFigureCaptionSingle-Line"/>
    <w:uiPriority w:val="99"/>
    <w:rsid w:val="004C090F"/>
    <w:pPr>
      <w:spacing w:after="0" w:line="240" w:lineRule="auto"/>
      <w:jc w:val="center"/>
    </w:pPr>
    <w:rPr>
      <w:rFonts w:ascii="Times New Roman" w:eastAsia="SimSun" w:hAnsi="Times New Roman" w:cs="Times New Roman"/>
      <w:sz w:val="24"/>
      <w:szCs w:val="24"/>
      <w:lang w:val="en-AU" w:eastAsia="zh-CN"/>
    </w:rPr>
  </w:style>
  <w:style w:type="paragraph" w:customStyle="1" w:styleId="IEEEReferenceItem">
    <w:name w:val="IEEE Reference Item"/>
    <w:basedOn w:val="Normal"/>
    <w:uiPriority w:val="99"/>
    <w:rsid w:val="004C090F"/>
    <w:pPr>
      <w:numPr>
        <w:numId w:val="7"/>
      </w:numPr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sz w:val="16"/>
      <w:szCs w:val="24"/>
      <w:lang w:val="en-US" w:eastAsia="zh-CN"/>
    </w:rPr>
  </w:style>
  <w:style w:type="paragraph" w:customStyle="1" w:styleId="IEEEFigureCaptionMulti-Lines">
    <w:name w:val="IEEE Figure Caption Multi-Lines"/>
    <w:basedOn w:val="IEEEFigureCaptionSingle-Line"/>
    <w:next w:val="IEEEParagraph"/>
    <w:uiPriority w:val="99"/>
    <w:rsid w:val="004C090F"/>
    <w:pPr>
      <w:jc w:val="both"/>
    </w:pPr>
  </w:style>
  <w:style w:type="table" w:styleId="TabloKlavuzu">
    <w:name w:val="Table Grid"/>
    <w:basedOn w:val="NormalTablo"/>
    <w:uiPriority w:val="39"/>
    <w:rsid w:val="00B72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F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424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9F4240"/>
    <w:pPr>
      <w:widowControl w:val="0"/>
      <w:autoSpaceDE w:val="0"/>
      <w:autoSpaceDN w:val="0"/>
      <w:spacing w:before="2" w:after="0" w:line="240" w:lineRule="auto"/>
      <w:ind w:left="173" w:hanging="142"/>
    </w:pPr>
    <w:rPr>
      <w:rFonts w:ascii="Verdana" w:eastAsia="Verdana" w:hAnsi="Verdana" w:cs="Verdana"/>
      <w:lang w:eastAsia="tr-TR" w:bidi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82030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4453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internetnedir.net/internet-nasil-calisir.html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dx.doi.org/10.7827/turkishstudies.123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dec@asbu.edu.tr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621</Words>
  <Characters>3544</Characters>
  <Application>Microsoft Office Word</Application>
  <DocSecurity>0</DocSecurity>
  <Lines>29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ARACONF</dc:creator>
  <cp:lastModifiedBy>Mehmet ŞEN</cp:lastModifiedBy>
  <cp:revision>5</cp:revision>
  <dcterms:created xsi:type="dcterms:W3CDTF">2021-03-18T06:15:00Z</dcterms:created>
  <dcterms:modified xsi:type="dcterms:W3CDTF">2021-03-18T07:05:00Z</dcterms:modified>
</cp:coreProperties>
</file>